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35" w:name="Xe71fc6fc4af5a241ba9d0156874e7f7f64850c7"/>
    <w:p>
      <w:pPr>
        <w:pStyle w:val="Heading1"/>
      </w:pPr>
      <w:r>
        <w:t xml:space="preserve">Resume: Social Worker in Indonesia Jakarta</w:t>
      </w:r>
    </w:p>
    <w:bookmarkStart w:id="20" w:name="professional-summary"/>
    <w:p>
      <w:pPr>
        <w:pStyle w:val="Heading2"/>
      </w:pPr>
      <w:r>
        <w:t xml:space="preserve">Professional Summary</w:t>
      </w:r>
    </w:p>
    <w:p>
      <w:pPr>
        <w:pStyle w:val="FirstParagraph"/>
      </w:pPr>
      <w:r>
        <w:t xml:space="preserve">As a dedicated and compassionate Social Worker with over 7 years of experience in Indonesia Jakarta, I have consistently focused on empowering marginalized communities through holistic support, advocacy, and community development initiatives. My expertise lies in addressing social challenges such as poverty alleviation, youth empowerment, mental health support, and family welfare. With a strong commitment to ethical practices and cultural sensitivity, I have worked with diverse populations across Jakarta’s urban and peri-urban areas to foster resilience and sustainable change. This resume highlights my professional journey as a Social Worker in Indonesia Jakarta, emphasizing skills in case management, program development, crisis intervention, and intercultural communication. My goal is to contribute to the well-being of communities while aligning with the values of social justice and inclusivity.</w:t>
      </w:r>
    </w:p>
    <w:bookmarkEnd w:id="20"/>
    <w:bookmarkStart w:id="24" w:name="work-experience"/>
    <w:p>
      <w:pPr>
        <w:pStyle w:val="Heading2"/>
      </w:pPr>
      <w:r>
        <w:t xml:space="preserve">Work Experience</w:t>
      </w:r>
    </w:p>
    <w:bookmarkStart w:id="21" w:name="social-worker"/>
    <w:p>
      <w:pPr>
        <w:pStyle w:val="Heading3"/>
      </w:pPr>
      <w:r>
        <w:t xml:space="preserve">Social Worker</w:t>
      </w:r>
    </w:p>
    <w:p>
      <w:pPr>
        <w:pStyle w:val="FirstParagraph"/>
      </w:pPr>
      <w:r>
        <w:rPr>
          <w:bCs/>
          <w:b/>
        </w:rPr>
        <w:t xml:space="preserve">Indonesia Jakarta Community Empowerment NGO (IJCE)</w:t>
      </w:r>
    </w:p>
    <w:p>
      <w:pPr>
        <w:pStyle w:val="BodyText"/>
      </w:pPr>
      <w:r>
        <w:rPr>
          <w:iCs/>
          <w:i/>
        </w:rPr>
        <w:t xml:space="preserve">January 2019 – Present</w:t>
      </w:r>
    </w:p>
    <w:p>
      <w:pPr>
        <w:numPr>
          <w:ilvl w:val="0"/>
          <w:numId w:val="1001"/>
        </w:numPr>
        <w:pStyle w:val="Compact"/>
      </w:pPr>
      <w:r>
        <w:t xml:space="preserve">Provided direct support to over 500 families in Jakarta’s slum areas through needs assessments, counseling, and referral services for healthcare, education, and employment opportunities.</w:t>
      </w:r>
    </w:p>
    <w:p>
      <w:pPr>
        <w:numPr>
          <w:ilvl w:val="0"/>
          <w:numId w:val="1001"/>
        </w:numPr>
        <w:pStyle w:val="Compact"/>
      </w:pPr>
      <w:r>
        <w:t xml:space="preserve">Developed and implemented a youth mentorship program that engaged 200+ at-risk adolescents in Jakarta, reducing dropout rates by 40% within two years.</w:t>
      </w:r>
    </w:p>
    <w:p>
      <w:pPr>
        <w:numPr>
          <w:ilvl w:val="0"/>
          <w:numId w:val="1001"/>
        </w:numPr>
        <w:pStyle w:val="Compact"/>
      </w:pPr>
      <w:r>
        <w:t xml:space="preserve">Collaborated with local government agencies in Indonesia Jakarta to advocate for policy reforms addressing housing insecurity and access to public services for low-income populations.</w:t>
      </w:r>
    </w:p>
    <w:p>
      <w:pPr>
        <w:numPr>
          <w:ilvl w:val="0"/>
          <w:numId w:val="1001"/>
        </w:numPr>
        <w:pStyle w:val="Compact"/>
      </w:pPr>
      <w:r>
        <w:t xml:space="preserve">Trained 30+ community volunteers on trauma-informed care and cultural competency, enhancing the NGO’s capacity to serve diverse groups in Jakarta.</w:t>
      </w:r>
    </w:p>
    <w:bookmarkEnd w:id="21"/>
    <w:bookmarkStart w:id="22" w:name="community-outreach-coordinator"/>
    <w:p>
      <w:pPr>
        <w:pStyle w:val="Heading3"/>
      </w:pPr>
      <w:r>
        <w:t xml:space="preserve">Community Outreach Coordinator</w:t>
      </w:r>
    </w:p>
    <w:p>
      <w:pPr>
        <w:pStyle w:val="FirstParagraph"/>
      </w:pPr>
      <w:r>
        <w:rPr>
          <w:bCs/>
          <w:b/>
        </w:rPr>
        <w:t xml:space="preserve">Jakarta Social Services Foundation (JSSF)</w:t>
      </w:r>
    </w:p>
    <w:p>
      <w:pPr>
        <w:pStyle w:val="BodyText"/>
      </w:pPr>
      <w:r>
        <w:rPr>
          <w:iCs/>
          <w:i/>
        </w:rPr>
        <w:t xml:space="preserve">March 2015 – December 2018</w:t>
      </w:r>
    </w:p>
    <w:p>
      <w:pPr>
        <w:numPr>
          <w:ilvl w:val="0"/>
          <w:numId w:val="1002"/>
        </w:numPr>
        <w:pStyle w:val="Compact"/>
      </w:pPr>
      <w:r>
        <w:t xml:space="preserve">Managed a team of 15 social workers to deliver emergency relief programs, including food distribution and shelter support for displaced families during natural disasters in Indonesia Jakarta.</w:t>
      </w:r>
    </w:p>
    <w:p>
      <w:pPr>
        <w:numPr>
          <w:ilvl w:val="0"/>
          <w:numId w:val="1002"/>
        </w:numPr>
        <w:pStyle w:val="Compact"/>
      </w:pPr>
      <w:r>
        <w:t xml:space="preserve">Conducted workshops on financial literacy and health awareness for 500+ women in Jakarta’s informal settlements, empowering them to improve their household economic stability.</w:t>
      </w:r>
    </w:p>
    <w:p>
      <w:pPr>
        <w:numPr>
          <w:ilvl w:val="0"/>
          <w:numId w:val="1002"/>
        </w:numPr>
        <w:pStyle w:val="Compact"/>
      </w:pPr>
      <w:r>
        <w:t xml:space="preserve">Established partnerships with local businesses in Jakarta to create job placement opportunities for marginalized groups, resulting in 120+ individuals securing stable employment.</w:t>
      </w:r>
    </w:p>
    <w:p>
      <w:pPr>
        <w:numPr>
          <w:ilvl w:val="0"/>
          <w:numId w:val="1002"/>
        </w:numPr>
        <w:pStyle w:val="Compact"/>
      </w:pPr>
      <w:r>
        <w:t xml:space="preserve">Monitored and evaluated program outcomes using data collection tools, presenting findings to stakeholders in Indonesia Jakarta to inform future initiatives.</w:t>
      </w:r>
    </w:p>
    <w:bookmarkEnd w:id="22"/>
    <w:bookmarkStart w:id="23" w:name="volunteer-social-worker"/>
    <w:p>
      <w:pPr>
        <w:pStyle w:val="Heading3"/>
      </w:pPr>
      <w:r>
        <w:t xml:space="preserve">Volunteer Social Worker</w:t>
      </w:r>
    </w:p>
    <w:p>
      <w:pPr>
        <w:pStyle w:val="FirstParagraph"/>
      </w:pPr>
      <w:r>
        <w:rPr>
          <w:bCs/>
          <w:b/>
        </w:rPr>
        <w:t xml:space="preserve">Indonesia Jakarta Youth Development Center (IJYDC)</w:t>
      </w:r>
    </w:p>
    <w:p>
      <w:pPr>
        <w:pStyle w:val="BodyText"/>
      </w:pPr>
      <w:r>
        <w:rPr>
          <w:iCs/>
          <w:i/>
        </w:rPr>
        <w:t xml:space="preserve">June 2013 – February 2015</w:t>
      </w:r>
    </w:p>
    <w:p>
      <w:pPr>
        <w:numPr>
          <w:ilvl w:val="0"/>
          <w:numId w:val="1003"/>
        </w:numPr>
        <w:pStyle w:val="Compact"/>
      </w:pPr>
      <w:r>
        <w:t xml:space="preserve">Supported the development of after-school programs for children in Jakarta’s underprivileged neighborhoods, focusing on academic tutoring and life skills training.</w:t>
      </w:r>
    </w:p>
    <w:p>
      <w:pPr>
        <w:numPr>
          <w:ilvl w:val="0"/>
          <w:numId w:val="1003"/>
        </w:numPr>
        <w:pStyle w:val="Compact"/>
      </w:pPr>
      <w:r>
        <w:t xml:space="preserve">Organized community events to raise awareness about child rights and mental health, reaching over 1,000 participants annually in Indonesia Jakarta.</w:t>
      </w:r>
    </w:p>
    <w:p>
      <w:pPr>
        <w:numPr>
          <w:ilvl w:val="0"/>
          <w:numId w:val="1003"/>
        </w:numPr>
        <w:pStyle w:val="Compact"/>
      </w:pPr>
      <w:r>
        <w:t xml:space="preserve">Provided one-on-one counseling sessions to adolescents experiencing behavioral or emotional challenges, fostering positive social interactions and academic performance.</w:t>
      </w:r>
    </w:p>
    <w:bookmarkEnd w:id="23"/>
    <w:bookmarkEnd w:id="24"/>
    <w:bookmarkStart w:id="27" w:name="educational-background"/>
    <w:p>
      <w:pPr>
        <w:pStyle w:val="Heading2"/>
      </w:pPr>
      <w:r>
        <w:t xml:space="preserve">Educational Background</w:t>
      </w:r>
    </w:p>
    <w:bookmarkStart w:id="25" w:name="bachelor-of-social-work-bsw"/>
    <w:p>
      <w:pPr>
        <w:pStyle w:val="Heading3"/>
      </w:pPr>
      <w:r>
        <w:t xml:space="preserve">Bachelor of Social Work (BSW)</w:t>
      </w:r>
    </w:p>
    <w:p>
      <w:pPr>
        <w:pStyle w:val="FirstParagraph"/>
      </w:pPr>
      <w:r>
        <w:rPr>
          <w:bCs/>
          <w:b/>
        </w:rPr>
        <w:t xml:space="preserve">Universitas Indonesia, Jakarta</w:t>
      </w:r>
    </w:p>
    <w:p>
      <w:pPr>
        <w:pStyle w:val="BodyText"/>
      </w:pPr>
      <w:r>
        <w:rPr>
          <w:iCs/>
          <w:i/>
        </w:rPr>
        <w:t xml:space="preserve">Graduated: June 2013</w:t>
      </w:r>
    </w:p>
    <w:p>
      <w:pPr>
        <w:numPr>
          <w:ilvl w:val="0"/>
          <w:numId w:val="1004"/>
        </w:numPr>
        <w:pStyle w:val="Compact"/>
      </w:pPr>
      <w:r>
        <w:t xml:space="preserve">Courses included social policy, community development, and human behavior in the social environment, with a focus on applications in Indonesia Jakarta’s socio-economic context.</w:t>
      </w:r>
    </w:p>
    <w:p>
      <w:pPr>
        <w:numPr>
          <w:ilvl w:val="0"/>
          <w:numId w:val="1004"/>
        </w:numPr>
        <w:pStyle w:val="Compact"/>
      </w:pPr>
      <w:r>
        <w:t xml:space="preserve">Published a research paper on "Social Work Interventions for Urban Poverty in Jakarta" which was presented at the 2012 National Social Work Conference.</w:t>
      </w:r>
    </w:p>
    <w:bookmarkEnd w:id="25"/>
    <w:bookmarkStart w:id="26" w:name="certificate-in-advanced-case-management"/>
    <w:p>
      <w:pPr>
        <w:pStyle w:val="Heading3"/>
      </w:pPr>
      <w:r>
        <w:t xml:space="preserve">Certificate in Advanced Case Management</w:t>
      </w:r>
    </w:p>
    <w:p>
      <w:pPr>
        <w:pStyle w:val="FirstParagraph"/>
      </w:pPr>
      <w:r>
        <w:rPr>
          <w:bCs/>
          <w:b/>
        </w:rPr>
        <w:t xml:space="preserve">Indonesian Association of Social Workers (IASK)</w:t>
      </w:r>
    </w:p>
    <w:p>
      <w:pPr>
        <w:pStyle w:val="BodyText"/>
      </w:pPr>
      <w:r>
        <w:rPr>
          <w:iCs/>
          <w:i/>
        </w:rPr>
        <w:t xml:space="preserve">Completed: December 2017</w:t>
      </w:r>
    </w:p>
    <w:bookmarkEnd w:id="26"/>
    <w:bookmarkEnd w:id="27"/>
    <w:bookmarkStart w:id="28" w:name="skills"/>
    <w:p>
      <w:pPr>
        <w:pStyle w:val="Heading2"/>
      </w:pPr>
      <w:r>
        <w:t xml:space="preserve">Skills</w:t>
      </w:r>
    </w:p>
    <w:p>
      <w:pPr>
        <w:numPr>
          <w:ilvl w:val="0"/>
          <w:numId w:val="1005"/>
        </w:numPr>
        <w:pStyle w:val="Compact"/>
      </w:pPr>
      <w:r>
        <w:rPr>
          <w:bCs/>
          <w:b/>
        </w:rPr>
        <w:t xml:space="preserve">Case Management:</w:t>
      </w:r>
      <w:r>
        <w:t xml:space="preserve"> </w:t>
      </w:r>
      <w:r>
        <w:t xml:space="preserve">Experienced in developing individualized care plans for clients in Indonesia Jakarta, with a focus on resource allocation and goal setting.</w:t>
      </w:r>
    </w:p>
    <w:p>
      <w:pPr>
        <w:numPr>
          <w:ilvl w:val="0"/>
          <w:numId w:val="1005"/>
        </w:numPr>
        <w:pStyle w:val="Compact"/>
      </w:pPr>
      <w:r>
        <w:rPr>
          <w:bCs/>
          <w:b/>
        </w:rPr>
        <w:t xml:space="preserve">Crisis Intervention:</w:t>
      </w:r>
      <w:r>
        <w:t xml:space="preserve"> </w:t>
      </w:r>
      <w:r>
        <w:t xml:space="preserve">Trained to manage emergencies such as domestic violence, substance abuse, and mental health crises within Jakarta’s communities.</w:t>
      </w:r>
    </w:p>
    <w:p>
      <w:pPr>
        <w:numPr>
          <w:ilvl w:val="0"/>
          <w:numId w:val="1005"/>
        </w:numPr>
        <w:pStyle w:val="Compact"/>
      </w:pPr>
      <w:r>
        <w:rPr>
          <w:bCs/>
          <w:b/>
        </w:rPr>
        <w:t xml:space="preserve">Program Development:</w:t>
      </w:r>
      <w:r>
        <w:t xml:space="preserve"> </w:t>
      </w:r>
      <w:r>
        <w:t xml:space="preserve">Skilled in designing and implementing community-based programs tailored to the unique needs of Indonesia Jakarta’s diverse populations.</w:t>
      </w:r>
    </w:p>
    <w:p>
      <w:pPr>
        <w:numPr>
          <w:ilvl w:val="0"/>
          <w:numId w:val="1005"/>
        </w:numPr>
        <w:pStyle w:val="Compact"/>
      </w:pPr>
      <w:r>
        <w:rPr>
          <w:bCs/>
          <w:b/>
        </w:rPr>
        <w:t xml:space="preserve">Cultural Competency:</w:t>
      </w:r>
      <w:r>
        <w:t xml:space="preserve"> </w:t>
      </w:r>
      <w:r>
        <w:t xml:space="preserve">Proficient in working with clients from various cultural, linguistic, and socioeconomic backgrounds in Jakarta.</w:t>
      </w:r>
    </w:p>
    <w:p>
      <w:pPr>
        <w:numPr>
          <w:ilvl w:val="0"/>
          <w:numId w:val="1005"/>
        </w:numPr>
        <w:pStyle w:val="Compact"/>
      </w:pPr>
      <w:r>
        <w:rPr>
          <w:bCs/>
          <w:b/>
        </w:rPr>
        <w:t xml:space="preserve">Communication:</w:t>
      </w:r>
      <w:r>
        <w:t xml:space="preserve"> </w:t>
      </w:r>
      <w:r>
        <w:t xml:space="preserve">Strong written and verbal communication skills, including report writing, public speaking, and community engagement in Bahasa Indonesia and English.</w:t>
      </w:r>
    </w:p>
    <w:bookmarkEnd w:id="28"/>
    <w:bookmarkStart w:id="29" w:name="certifications"/>
    <w:p>
      <w:pPr>
        <w:pStyle w:val="Heading2"/>
      </w:pPr>
      <w:r>
        <w:t xml:space="preserve">Certifications</w:t>
      </w:r>
    </w:p>
    <w:p>
      <w:pPr>
        <w:numPr>
          <w:ilvl w:val="0"/>
          <w:numId w:val="1006"/>
        </w:numPr>
        <w:pStyle w:val="Compact"/>
      </w:pPr>
      <w:r>
        <w:rPr>
          <w:bCs/>
          <w:b/>
        </w:rPr>
        <w:t xml:space="preserve">Indonesian Social Work Certification (ISWC)</w:t>
      </w:r>
      <w:r>
        <w:t xml:space="preserve"> </w:t>
      </w:r>
      <w:r>
        <w:t xml:space="preserve">– Issued by IASK, 2018</w:t>
      </w:r>
    </w:p>
    <w:p>
      <w:pPr>
        <w:numPr>
          <w:ilvl w:val="0"/>
          <w:numId w:val="1006"/>
        </w:numPr>
        <w:pStyle w:val="Compact"/>
      </w:pPr>
      <w:r>
        <w:rPr>
          <w:bCs/>
          <w:b/>
        </w:rPr>
        <w:t xml:space="preserve">First Aid and CPR Certification</w:t>
      </w:r>
      <w:r>
        <w:t xml:space="preserve"> </w:t>
      </w:r>
      <w:r>
        <w:t xml:space="preserve">– Jakarta Red Cross, 2016</w:t>
      </w:r>
    </w:p>
    <w:p>
      <w:pPr>
        <w:numPr>
          <w:ilvl w:val="0"/>
          <w:numId w:val="1006"/>
        </w:numPr>
        <w:pStyle w:val="Compact"/>
      </w:pPr>
      <w:r>
        <w:rPr>
          <w:bCs/>
          <w:b/>
        </w:rPr>
        <w:t xml:space="preserve">Digital Literacy for Social Work</w:t>
      </w:r>
      <w:r>
        <w:t xml:space="preserve"> </w:t>
      </w:r>
      <w:r>
        <w:t xml:space="preserve">– UNDP Indonesia Program, 2020</w:t>
      </w:r>
    </w:p>
    <w:bookmarkEnd w:id="29"/>
    <w:bookmarkStart w:id="30" w:name="languages"/>
    <w:p>
      <w:pPr>
        <w:pStyle w:val="Heading2"/>
      </w:pPr>
      <w:r>
        <w:t xml:space="preserve">Languages</w:t>
      </w:r>
    </w:p>
    <w:p>
      <w:pPr>
        <w:numPr>
          <w:ilvl w:val="0"/>
          <w:numId w:val="1007"/>
        </w:numPr>
        <w:pStyle w:val="Compact"/>
      </w:pPr>
      <w:r>
        <w:t xml:space="preserve">Bahasa Indonesia (Fluent)</w:t>
      </w:r>
    </w:p>
    <w:p>
      <w:pPr>
        <w:numPr>
          <w:ilvl w:val="0"/>
          <w:numId w:val="1007"/>
        </w:numPr>
        <w:pStyle w:val="Compact"/>
      </w:pPr>
      <w:r>
        <w:t xml:space="preserve">English (Proficient)</w:t>
      </w:r>
    </w:p>
    <w:p>
      <w:pPr>
        <w:numPr>
          <w:ilvl w:val="0"/>
          <w:numId w:val="1007"/>
        </w:numPr>
        <w:pStyle w:val="Compact"/>
      </w:pPr>
      <w:r>
        <w:t xml:space="preserve">Indonesian Sign Language (Basic)</w:t>
      </w:r>
    </w:p>
    <w:bookmarkEnd w:id="30"/>
    <w:bookmarkStart w:id="32" w:name="volunteer-experience"/>
    <w:p>
      <w:pPr>
        <w:pStyle w:val="Heading2"/>
      </w:pPr>
      <w:r>
        <w:t xml:space="preserve">Volunteer Experience</w:t>
      </w:r>
    </w:p>
    <w:bookmarkStart w:id="31" w:name="social-work-volunteer"/>
    <w:p>
      <w:pPr>
        <w:pStyle w:val="Heading3"/>
      </w:pPr>
      <w:r>
        <w:t xml:space="preserve">Social Work Volunteer</w:t>
      </w:r>
    </w:p>
    <w:p>
      <w:pPr>
        <w:pStyle w:val="FirstParagraph"/>
      </w:pPr>
      <w:r>
        <w:rPr>
          <w:bCs/>
          <w:b/>
        </w:rPr>
        <w:t xml:space="preserve">Jakarta Community Health Initiative (JCHI)</w:t>
      </w:r>
    </w:p>
    <w:p>
      <w:pPr>
        <w:pStyle w:val="BodyText"/>
      </w:pPr>
      <w:r>
        <w:rPr>
          <w:iCs/>
          <w:i/>
        </w:rPr>
        <w:t xml:space="preserve">January 2018 – December 2019</w:t>
      </w:r>
    </w:p>
    <w:p>
      <w:pPr>
        <w:numPr>
          <w:ilvl w:val="0"/>
          <w:numId w:val="1008"/>
        </w:numPr>
        <w:pStyle w:val="Compact"/>
      </w:pPr>
      <w:r>
        <w:t xml:space="preserve">Provided health education and support to elderly residents in Jakarta’s inner-city neighborhoods, improving access to healthcare services.</w:t>
      </w:r>
    </w:p>
    <w:p>
      <w:pPr>
        <w:numPr>
          <w:ilvl w:val="0"/>
          <w:numId w:val="1008"/>
        </w:numPr>
        <w:pStyle w:val="Compact"/>
      </w:pPr>
      <w:r>
        <w:t xml:space="preserve">Participated in a mobile clinic outreach program that served over 300 individuals in remote areas of Jakarta.</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Indonesian Association of Social Workers (IASK)</w:t>
      </w:r>
    </w:p>
    <w:p>
      <w:pPr>
        <w:numPr>
          <w:ilvl w:val="0"/>
          <w:numId w:val="1009"/>
        </w:numPr>
        <w:pStyle w:val="Compact"/>
      </w:pPr>
      <w:r>
        <w:rPr>
          <w:bCs/>
          <w:b/>
        </w:rPr>
        <w:t xml:space="preserve">International Federation of Social Workers (IFSW) – Indonesia Chapter</w:t>
      </w:r>
    </w:p>
    <w:bookmarkEnd w:id="33"/>
    <w:bookmarkStart w:id="34" w:name="references"/>
    <w:p>
      <w:pPr>
        <w:pStyle w:val="Heading2"/>
      </w:pPr>
      <w:r>
        <w:t xml:space="preserve">References</w:t>
      </w:r>
    </w:p>
    <w:p>
      <w:pPr>
        <w:pStyle w:val="FirstParagraph"/>
      </w:pPr>
      <w:r>
        <w:t xml:space="preserve">Available upon request. Contact: [Your Email] |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Indonesia Jakarta</dc:title>
  <dc:creator/>
  <dc:language>en</dc:language>
  <cp:keywords/>
  <dcterms:created xsi:type="dcterms:W3CDTF">2026-07-23T16:26:32Z</dcterms:created>
  <dcterms:modified xsi:type="dcterms:W3CDTF">2026-07-23T16:26:32Z</dcterms:modified>
</cp:coreProperties>
</file>

<file path=docProps/custom.xml><?xml version="1.0" encoding="utf-8"?>
<Properties xmlns="http://schemas.openxmlformats.org/officeDocument/2006/custom-properties" xmlns:vt="http://schemas.openxmlformats.org/officeDocument/2006/docPropsVTypes"/>
</file>