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Rachel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rachel.cohen@example.com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Social Worker with over 8 years of experience in providing support and advocacy for vulnerable populations in Israel Jerusalem. Committed to fostering resilience, promoting social justice, and enhancing the well-being of individuals, families, and communities. Proven expertise in crisis intervention, case management, and community development within a culturally diverse environment. A strong advocate for integrating traditional Jewish values with modern social work practices to address the unique needs of Jerusalem's residents.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X46f00c65dd83844a6471cff8bfa7ce789c1495e"/>
    <w:p>
      <w:pPr>
        <w:pStyle w:val="Heading3"/>
      </w:pPr>
      <w:r>
        <w:t xml:space="preserve">Social Worker | Jerusalem Community Services (JCS)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social workers to provide comprehensive support to over 200 families annually, focusing on homelessness prevention and child welfare in Jerusalem's underserved neighborhoods.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trauma-informed interventions for at-risk youth, collaborating with schools, mental health professionals, and local government agencies in Israel Jerusalem.</w:t>
      </w:r>
    </w:p>
    <w:p>
      <w:pPr>
        <w:numPr>
          <w:ilvl w:val="0"/>
          <w:numId w:val="1001"/>
        </w:numPr>
        <w:pStyle w:val="Compact"/>
      </w:pPr>
      <w:r>
        <w:t xml:space="preserve">Founded a community outreach program that connected 150+ elderly residents to essential services, including food assistance and healthcare access, through partnerships with NGOs in Jerusalem.</w:t>
      </w:r>
    </w:p>
    <w:p>
      <w:pPr>
        <w:numPr>
          <w:ilvl w:val="0"/>
          <w:numId w:val="1001"/>
        </w:numPr>
        <w:pStyle w:val="Compact"/>
      </w:pPr>
      <w:r>
        <w:t xml:space="preserve">Advocated for policy changes to improve social services for migrant families, presenting findings at the Jerusalem Social Services Conference in 2021.</w:t>
      </w:r>
    </w:p>
    <w:p>
      <w:pPr>
        <w:numPr>
          <w:ilvl w:val="0"/>
          <w:numId w:val="1001"/>
        </w:numPr>
        <w:pStyle w:val="Compact"/>
      </w:pPr>
      <w:r>
        <w:t xml:space="preserve">Trained 30+ local volunteers on cultural sensitivity and crisis response, ensuring effective support for Jerusalem's diverse population.</w:t>
      </w:r>
    </w:p>
    <w:bookmarkEnd w:id="24"/>
    <w:bookmarkStart w:id="25" w:name="X88ad56098bb633f52957f7479c27ce76260dfd8"/>
    <w:p>
      <w:pPr>
        <w:pStyle w:val="Heading3"/>
      </w:pPr>
      <w:r>
        <w:t xml:space="preserve">Social Worker Intern | Shalom House (Jerusalem)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one-on-one counseling and case management to individuals experiencing domestic violence, with a focus on safety planning and resource referrals in Jerusalem.</w:t>
      </w:r>
    </w:p>
    <w:p>
      <w:pPr>
        <w:numPr>
          <w:ilvl w:val="0"/>
          <w:numId w:val="1002"/>
        </w:numPr>
        <w:pStyle w:val="Compact"/>
      </w:pPr>
      <w:r>
        <w:t xml:space="preserve">Organized monthly workshops on conflict resolution and family dynamics for residents of Jerusalem's Shuafat refugee camp.</w:t>
      </w:r>
    </w:p>
    <w:p>
      <w:pPr>
        <w:numPr>
          <w:ilvl w:val="0"/>
          <w:numId w:val="1002"/>
        </w:numPr>
        <w:pStyle w:val="Compact"/>
      </w:pPr>
      <w:r>
        <w:t xml:space="preserve">Collaborated with religious leaders in Jerusalem to integrate faith-based support into social work practices, enhancing trust within the community.</w:t>
      </w:r>
    </w:p>
    <w:p>
      <w:pPr>
        <w:numPr>
          <w:ilvl w:val="0"/>
          <w:numId w:val="1002"/>
        </w:numPr>
        <w:pStyle w:val="Compact"/>
      </w:pPr>
      <w:r>
        <w:t xml:space="preserve">Documented client progress using a Hebrew and English case management system, ensuring compliance with Israeli social service regulations.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asters-in-social-work-msw"/>
    <w:p>
      <w:pPr>
        <w:pStyle w:val="Heading3"/>
      </w:pPr>
      <w:r>
        <w:t xml:space="preserve">Masters in Social Work (MSW)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Hebrew University of Jerusalem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2018</w:t>
      </w:r>
    </w:p>
    <w:p>
      <w:pPr>
        <w:numPr>
          <w:ilvl w:val="0"/>
          <w:numId w:val="1003"/>
        </w:numPr>
        <w:pStyle w:val="Compact"/>
      </w:pPr>
      <w:r>
        <w:t xml:space="preserve">Courses focused on community development, trauma therapy, and social policy in Israel.</w:t>
      </w:r>
    </w:p>
    <w:p>
      <w:pPr>
        <w:numPr>
          <w:ilvl w:val="0"/>
          <w:numId w:val="1003"/>
        </w:numPr>
        <w:pStyle w:val="Compact"/>
      </w:pPr>
      <w:r>
        <w:t xml:space="preserve">Clinical practicum at the Jerusalem Social Services Center, specializing in family and child welfare.</w:t>
      </w:r>
    </w:p>
    <w:bookmarkEnd w:id="27"/>
    <w:bookmarkStart w:id="28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Ben-Gurion University of the Negev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</w:p>
    <w:bookmarkEnd w:id="28"/>
    <w:bookmarkEnd w:id="29"/>
    <w:bookmarkStart w:id="31" w:name="skills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Jerusalem's multicultural demographics, including Jewish, Arab, and international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Trained in de-escalation techniques and emergency response for high-stress situations in Israel.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Proficient in developing individualized service plans aligned with Israeli social work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Arabic, with conversational English and basic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 Skills:</w:t>
      </w:r>
      <w:r>
        <w:t xml:space="preserve"> </w:t>
      </w:r>
      <w:r>
        <w:t xml:space="preserve">Experienced in using Casenote, JEMS (Jerusalem Emergency Management System), and other local case management software.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Trauma-Informed Practitioner (C-TIP) – Jerusalem Social Work Institute, 2020</w:t>
      </w:r>
    </w:p>
    <w:p>
      <w:pPr>
        <w:numPr>
          <w:ilvl w:val="0"/>
          <w:numId w:val="1005"/>
        </w:numPr>
        <w:pStyle w:val="Compact"/>
      </w:pPr>
      <w:r>
        <w:t xml:space="preserve">First Aid and CPR Certification – Israeli Red Cross, 2019</w:t>
      </w:r>
    </w:p>
    <w:p>
      <w:pPr>
        <w:numPr>
          <w:ilvl w:val="0"/>
          <w:numId w:val="1005"/>
        </w:numPr>
        <w:pStyle w:val="Compact"/>
      </w:pPr>
      <w:r>
        <w:t xml:space="preserve">Advanced Training in Family Mediation – Ministry of Welfare, Israel, 2017</w:t>
      </w:r>
    </w:p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coordinator for the Jerusalem Youth Empowerment Project, which provides mentorship and vocational training to at-risk teenagers.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6"/>
        </w:numPr>
        <w:pStyle w:val="Compact"/>
      </w:pPr>
      <w:r>
        <w:t xml:space="preserve">"Integrating Traditional Values into Modern Social Work in Jerusalem" – Published in the Israeli Journal of Social Work, 2021.</w:t>
      </w:r>
    </w:p>
    <w:p>
      <w:pPr>
        <w:numPr>
          <w:ilvl w:val="0"/>
          <w:numId w:val="1006"/>
        </w:numPr>
        <w:pStyle w:val="Compact"/>
      </w:pPr>
      <w:r>
        <w:t xml:space="preserve">Co-authored a report on homelessness trends in Jerusalem for the Israeli Ministry of Welfare, 2020.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Rachel Cohen at rachel.cohen@example.com or +972-50-1234567.</w:t>
      </w:r>
    </w:p>
    <w:bookmarkEnd w:id="33"/>
    <w:bookmarkEnd w:id="34"/>
    <w:p>
      <w:pPr>
        <w:pStyle w:val="BodyText"/>
      </w:pPr>
      <w:r>
        <w:rPr>
          <w:iCs/>
          <w:i/>
        </w:rPr>
        <w:t xml:space="preserve">This resume is tailored for a Social Worker position in Israel Jerusalem, emphasizing cultural awareness, community engagement, and expertise in social services specific to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Social Worker in Israel Jerusalem</dc:title>
  <dc:creator/>
  <dc:language>en</dc:language>
  <cp:keywords/>
  <dcterms:created xsi:type="dcterms:W3CDTF">2026-07-21T05:54:35Z</dcterms:created>
  <dcterms:modified xsi:type="dcterms:W3CDTF">2026-07-21T05:54:35Z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