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jwambua@kenyanairobi.com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social-worker---professional-summary"/>
    <w:p>
      <w:pPr>
        <w:pStyle w:val="Heading2"/>
      </w:pPr>
      <w:r>
        <w:t xml:space="preserve">Social Worker - Professional Summary</w:t>
      </w:r>
    </w:p>
    <w:p>
      <w:pPr>
        <w:pStyle w:val="FirstParagraph"/>
      </w:pPr>
      <w:r>
        <w:t xml:space="preserve">A dedicated and compassionate Social Worker with over 8 years of experience in Kenya Nairobi. Specialized in community development, child protection, and mental health advocacy. Committed to improving the quality of life for marginalized populations through culturally sensitive interventions. A proven track record of designing and implementing programs that address social inequalities, support vulnerable families, and empower individuals in Nairobi’s diverse communities.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Nairobi Social Development Foundation (NSDF) | Nairobi, Kenya</w:t>
      </w:r>
    </w:p>
    <w:p>
      <w:pPr>
        <w:numPr>
          <w:ilvl w:val="0"/>
          <w:numId w:val="1001"/>
        </w:numPr>
        <w:pStyle w:val="Compact"/>
      </w:pPr>
      <w:r>
        <w:t xml:space="preserve">Led a team of 15 volunteers to organize monthly community workshops on health education and life skills for youth in Kibera slums, reaching over 2,000 participants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leaders to establish a child protection network, resulting in a 30% reduction in reported cases of child exploitation within 18 months.</w:t>
      </w:r>
    </w:p>
    <w:p>
      <w:pPr>
        <w:numPr>
          <w:ilvl w:val="0"/>
          <w:numId w:val="1001"/>
        </w:numPr>
        <w:pStyle w:val="Compact"/>
      </w:pPr>
      <w:r>
        <w:t xml:space="preserve">Developed and managed partnerships with NGOs and government agencies to secure funding for school feeding programs, benefiting over 500 children across Nairobi.</w:t>
      </w:r>
    </w:p>
    <w:bookmarkEnd w:id="22"/>
    <w:bookmarkStart w:id="23" w:name="case-manager"/>
    <w:p>
      <w:pPr>
        <w:pStyle w:val="Heading3"/>
      </w:pPr>
      <w:r>
        <w:t xml:space="preserve">Case Manager</w:t>
      </w:r>
    </w:p>
    <w:p>
      <w:pPr>
        <w:pStyle w:val="FirstParagraph"/>
      </w:pPr>
      <w:r>
        <w:rPr>
          <w:iCs/>
          <w:i/>
        </w:rPr>
        <w:t xml:space="preserve">Kenya Red Cross Society | Nairobi, Kenya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refugees and internally displaced persons (IDPs), ensuring access to healthcare, education, and legal services in Nairobi.</w:t>
      </w:r>
    </w:p>
    <w:p>
      <w:pPr>
        <w:numPr>
          <w:ilvl w:val="0"/>
          <w:numId w:val="1002"/>
        </w:numPr>
        <w:pStyle w:val="Compact"/>
      </w:pPr>
      <w:r>
        <w:t xml:space="preserve">Conducted home visits to assess the needs of families affected by poverty, trauma, or domestic violence, creating personalized care plans tailored to their unique challenges.</w:t>
      </w:r>
    </w:p>
    <w:p>
      <w:pPr>
        <w:numPr>
          <w:ilvl w:val="0"/>
          <w:numId w:val="1002"/>
        </w:numPr>
        <w:pStyle w:val="Compact"/>
      </w:pPr>
      <w:r>
        <w:t xml:space="preserve">Trained 30+ social workers in Nairobi on trauma-informed care and cultural competence, enhancing service delivery in diverse communities.</w:t>
      </w:r>
    </w:p>
    <w:bookmarkEnd w:id="23"/>
    <w:bookmarkStart w:id="24" w:name="program-coordinator"/>
    <w:p>
      <w:pPr>
        <w:pStyle w:val="Heading3"/>
      </w:pPr>
      <w:r>
        <w:t xml:space="preserve">Program Coordinator</w:t>
      </w:r>
    </w:p>
    <w:p>
      <w:pPr>
        <w:pStyle w:val="FirstParagraph"/>
      </w:pPr>
      <w:r>
        <w:rPr>
          <w:iCs/>
          <w:i/>
        </w:rPr>
        <w:t xml:space="preserve">Nairobi Women’s Empowerment Center (NWEC) | Nairobi, Kenya</w:t>
      </w:r>
    </w:p>
    <w:p>
      <w:pPr>
        <w:numPr>
          <w:ilvl w:val="0"/>
          <w:numId w:val="1003"/>
        </w:numPr>
        <w:pStyle w:val="Compact"/>
      </w:pPr>
      <w:r>
        <w:t xml:space="preserve">Managed a $500,000 grant to launch a vocational training program for women in informal settlements, equipping 150 participants with skills in tailoring and entrepreneurship.</w:t>
      </w:r>
    </w:p>
    <w:p>
      <w:pPr>
        <w:numPr>
          <w:ilvl w:val="0"/>
          <w:numId w:val="1003"/>
        </w:numPr>
        <w:pStyle w:val="Compact"/>
      </w:pPr>
      <w:r>
        <w:t xml:space="preserve">Organized awareness campaigns on gender-based violence, partnering with local media to reach over 1 million Nairobi residents through radio and social media.</w:t>
      </w:r>
    </w:p>
    <w:p>
      <w:pPr>
        <w:numPr>
          <w:ilvl w:val="0"/>
          <w:numId w:val="1003"/>
        </w:numPr>
        <w:pStyle w:val="Compact"/>
      </w:pPr>
      <w:r>
        <w:t xml:space="preserve">Evaluated program outcomes using quantitative data, leading to a 40% increase in employment rates among participants within one year of graduation.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ocial-work-bsw"/>
    <w:p>
      <w:pPr>
        <w:pStyle w:val="Heading3"/>
      </w:pPr>
      <w:r>
        <w:t xml:space="preserve">Bachelor of Social Work (BSW)</w:t>
      </w:r>
    </w:p>
    <w:p>
      <w:pPr>
        <w:pStyle w:val="FirstParagraph"/>
      </w:pPr>
      <w:r>
        <w:rPr>
          <w:iCs/>
          <w:i/>
        </w:rPr>
        <w:t xml:space="preserve">University of Nairobi | Nairobi, Kenya</w:t>
      </w:r>
    </w:p>
    <w:p>
      <w:pPr>
        <w:pStyle w:val="BodyText"/>
      </w:pPr>
      <w:r>
        <w:t xml:space="preserve">Graduated with honors in 2015. Focused on community development, social policy, and human rights. Completed internships at local NGOs, including the Nairobi Children’s Trust.</w:t>
      </w:r>
    </w:p>
    <w:bookmarkEnd w:id="26"/>
    <w:bookmarkStart w:id="27" w:name="master-of-social-work-msw"/>
    <w:p>
      <w:pPr>
        <w:pStyle w:val="Heading3"/>
      </w:pPr>
      <w:r>
        <w:t xml:space="preserve">Master of Social Work (MSW)</w:t>
      </w:r>
    </w:p>
    <w:p>
      <w:pPr>
        <w:pStyle w:val="FirstParagraph"/>
      </w:pPr>
      <w:r>
        <w:rPr>
          <w:iCs/>
          <w:i/>
        </w:rPr>
        <w:t xml:space="preserve">Kenyatta University | Nairobi, Kenya</w:t>
      </w:r>
    </w:p>
    <w:p>
      <w:pPr>
        <w:pStyle w:val="BodyText"/>
      </w:pPr>
      <w:r>
        <w:t xml:space="preserve">Specialized in mental health and crisis intervention. Conducted research on the impact of poverty on mental health in urban slums, published in a national journal.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Certificate in Trauma-Informed Care (2018) - Kenya Institute for Social Work</w:t>
      </w:r>
    </w:p>
    <w:p>
      <w:pPr>
        <w:numPr>
          <w:ilvl w:val="0"/>
          <w:numId w:val="1004"/>
        </w:numPr>
        <w:pStyle w:val="Compact"/>
      </w:pPr>
      <w:r>
        <w:t xml:space="preserve">Training on HIV/AIDS Prevention and Support (2017) - Ministry of Health, Kenya</w:t>
      </w:r>
    </w:p>
    <w:p>
      <w:pPr>
        <w:numPr>
          <w:ilvl w:val="0"/>
          <w:numId w:val="1004"/>
        </w:numPr>
        <w:pStyle w:val="Compact"/>
      </w:pPr>
      <w:r>
        <w:t xml:space="preserve">Advanced Skills in Case Management (2016) - Nairobi Social Workers Association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addressing the unique needs of Kenya’s diverse ethnic groups, including Kikuyu, Luo, and Somali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mobilizing grassroots movements and fostering partnerships with local stakeholders in Nairobi.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Skilled in managing emergencies such as domestic violence, child abuse, and natural disasters.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Adept at using tools like SPSS and Excel to evaluate program effectiveness and report outcomes to funders.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Swahili; basic understanding of Luo and Kikuyu.</w:t>
      </w:r>
    </w:p>
    <w:bookmarkEnd w:id="30"/>
    <w:bookmarkStart w:id="33" w:name="projects-volunteer-work"/>
    <w:p>
      <w:pPr>
        <w:pStyle w:val="Heading2"/>
      </w:pPr>
      <w:r>
        <w:t xml:space="preserve">Projects &amp; Volunteer Work</w:t>
      </w:r>
    </w:p>
    <w:bookmarkStart w:id="31" w:name="slum-youth-empowerment-initiative-syei"/>
    <w:p>
      <w:pPr>
        <w:pStyle w:val="Heading3"/>
      </w:pPr>
      <w:r>
        <w:t xml:space="preserve">Slum Youth Empowerment Initiative (SYEI)</w:t>
      </w:r>
    </w:p>
    <w:p>
      <w:pPr>
        <w:pStyle w:val="FirstParagraph"/>
      </w:pPr>
      <w:r>
        <w:rPr>
          <w:iCs/>
          <w:i/>
        </w:rPr>
        <w:t xml:space="preserve">Nairobi, Kenya | 2019-2021</w:t>
      </w:r>
    </w:p>
    <w:p>
      <w:pPr>
        <w:numPr>
          <w:ilvl w:val="0"/>
          <w:numId w:val="1006"/>
        </w:numPr>
        <w:pStyle w:val="Compact"/>
      </w:pPr>
      <w:r>
        <w:t xml:space="preserve">Designed a mentorship program connecting at-risk youth with professionals in Nairobi to improve academic performance and career aspirations.</w:t>
      </w:r>
    </w:p>
    <w:p>
      <w:pPr>
        <w:numPr>
          <w:ilvl w:val="0"/>
          <w:numId w:val="1006"/>
        </w:numPr>
        <w:pStyle w:val="Compact"/>
      </w:pPr>
      <w:r>
        <w:t xml:space="preserve">Organized sports and arts activities that reduced teenage pregnancy rates by 25% in participating communities.</w:t>
      </w:r>
    </w:p>
    <w:bookmarkEnd w:id="31"/>
    <w:bookmarkStart w:id="32" w:name="volunteer-social-worker"/>
    <w:p>
      <w:pPr>
        <w:pStyle w:val="Heading3"/>
      </w:pPr>
      <w:r>
        <w:t xml:space="preserve">Volunteer Social Worker</w:t>
      </w:r>
    </w:p>
    <w:p>
      <w:pPr>
        <w:pStyle w:val="FirstParagraph"/>
      </w:pPr>
      <w:r>
        <w:rPr>
          <w:iCs/>
          <w:i/>
        </w:rPr>
        <w:t xml:space="preserve">Kibera Health &amp; Education Trust | Nairobi, Kenya</w:t>
      </w:r>
    </w:p>
    <w:p>
      <w:pPr>
        <w:numPr>
          <w:ilvl w:val="0"/>
          <w:numId w:val="1007"/>
        </w:numPr>
        <w:pStyle w:val="Compact"/>
      </w:pPr>
      <w:r>
        <w:t xml:space="preserve">Provided free counseling services to over 200 individuals facing mental health challenges.</w:t>
      </w:r>
    </w:p>
    <w:p>
      <w:pPr>
        <w:numPr>
          <w:ilvl w:val="0"/>
          <w:numId w:val="1007"/>
        </w:numPr>
        <w:pStyle w:val="Compact"/>
      </w:pPr>
      <w:r>
        <w:t xml:space="preserve">Supported the development of a school-based mental health curriculum for primary schools in Nairobi’s informal settlements.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jwambua@kenyanairobi.com or +254 700 123 456.</w:t>
      </w:r>
    </w:p>
    <w:p>
      <w:pPr>
        <w:pStyle w:val="BodyText"/>
      </w:pPr>
      <w:r>
        <w:t xml:space="preserve">© 2023 Jane Wambua | Social Worker in Kenya Nairobi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Kenya Nairobi</dc:title>
  <dc:creator/>
  <dc:language>en</dc:language>
  <cp:keywords/>
  <dcterms:created xsi:type="dcterms:W3CDTF">2025-12-09T17:33:34Z</dcterms:created>
  <dcterms:modified xsi:type="dcterms:W3CDTF">2025-12-09T17:33:34Z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