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8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social-worker-profile"/>
    <w:p>
      <w:pPr>
        <w:pStyle w:val="Heading2"/>
      </w:pPr>
      <w:r>
        <w:t xml:space="preserve">Social Worker Profile</w:t>
      </w:r>
    </w:p>
    <w:p>
      <w:pPr>
        <w:pStyle w:val="FirstParagraph"/>
      </w:pPr>
      <w:r>
        <w:t xml:space="preserve">A dedicated and compassionate Social Worker with [X years] of experience in addressing social challenges within Nepal Kathmandu. Committed to improving the well-being of vulnerable populations through community engagement, advocacy, and sustainable development initiatives. Proficient in navigating cultural nuances, policy frameworks, and local resources to empower individuals and families across Kathmandu Valley.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Social Worker based in Nepal Kathmandu, I have consistently focused on delivering holistic support to marginalized communities. My work spans across child welfare, gender equality, mental health awareness, and disaster resilience programs. With a strong understanding of Nepal’s socio-economic landscape and the specific needs of Kathmandu’s diverse population, I strive to create meaningful change through collaboration with local NGOs, government agencies, and grassroots organizations.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ocial-worker"/>
    <w:p>
      <w:pPr>
        <w:pStyle w:val="Heading3"/>
      </w:pPr>
      <w:r>
        <w:t xml:space="preserve">Social Worker</w:t>
      </w:r>
    </w:p>
    <w:p>
      <w:pPr>
        <w:pStyle w:val="FirstParagraph"/>
      </w:pPr>
      <w:r>
        <w:rPr>
          <w:bCs/>
          <w:b/>
        </w:rPr>
        <w:t xml:space="preserve">NGO Name:</w:t>
      </w:r>
      <w:r>
        <w:t xml:space="preserve"> </w:t>
      </w:r>
      <w:r>
        <w:t xml:space="preserve">[Local NGO in Kathmandu], Nepal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support to over 500 families in Kathmandu by assessing their socio-economic needs and connecting them with government welfare schemes.</w:t>
      </w:r>
    </w:p>
    <w:p>
      <w:pPr>
        <w:numPr>
          <w:ilvl w:val="0"/>
          <w:numId w:val="1001"/>
        </w:numPr>
        <w:pStyle w:val="Compact"/>
      </w:pPr>
      <w:r>
        <w:t xml:space="preserve">Conducted workshops on child rights, mental health, and gender-based violence prevention in urban slums of Kathmandu Valley.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to establish mentorship programs for at-risk youth, reducing dropout rates by 20% within one academic year.</w:t>
      </w:r>
    </w:p>
    <w:p>
      <w:pPr>
        <w:numPr>
          <w:ilvl w:val="0"/>
          <w:numId w:val="1001"/>
        </w:numPr>
        <w:pStyle w:val="Compact"/>
      </w:pPr>
      <w:r>
        <w:t xml:space="preserve">Managed a team of 10 volunteers to implement community-based disaster preparedness initiatives in collaboration with the Nepal Red Cross Society.</w:t>
      </w:r>
    </w:p>
    <w:bookmarkEnd w:id="23"/>
    <w:bookmarkStart w:id="24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[Another NGO in Kathmandu], Nepal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a team of 15 field workers to conduct health and nutrition surveys across 20 districts, including Kathmandu, identifying gaps in access to essential services.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leaders to address caste-based discrimination and promote inclusive education for Dalit children in Kathmandu.</w:t>
      </w:r>
    </w:p>
    <w:p>
      <w:pPr>
        <w:numPr>
          <w:ilvl w:val="0"/>
          <w:numId w:val="1002"/>
        </w:numPr>
        <w:pStyle w:val="Compact"/>
      </w:pPr>
      <w:r>
        <w:t xml:space="preserve">Organized mobile clinics in collaboration with healthcare providers to provide free medical check-ups and counseling services to underprivileged communities.</w:t>
      </w:r>
    </w:p>
    <w:p>
      <w:pPr>
        <w:numPr>
          <w:ilvl w:val="0"/>
          <w:numId w:val="1002"/>
        </w:numPr>
        <w:pStyle w:val="Compact"/>
      </w:pPr>
      <w:r>
        <w:t xml:space="preserve">Trained 50+ community members in basic first aid and emergency response, enhancing preparedness during natural disasters in the Kathmandu region.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ocial-work-bsw"/>
    <w:p>
      <w:pPr>
        <w:pStyle w:val="Heading3"/>
      </w:pPr>
      <w:r>
        <w:t xml:space="preserve">Bachelor of Social Work (BSW)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Kathmandu, Nepal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Courses included social policy, community development, and child psychology, with a focus on Nepal’s unique challenges.</w:t>
      </w:r>
    </w:p>
    <w:p>
      <w:pPr>
        <w:numPr>
          <w:ilvl w:val="0"/>
          <w:numId w:val="1003"/>
        </w:numPr>
        <w:pStyle w:val="Compact"/>
      </w:pPr>
      <w:r>
        <w:t xml:space="preserve">Completed a field internship with a leading NGO in Kathmandu, where I supported street children and rescued victims of human trafficking.</w:t>
      </w:r>
    </w:p>
    <w:bookmarkEnd w:id="26"/>
    <w:bookmarkStart w:id="27" w:name="diploma-in-mental-health-counseling"/>
    <w:p>
      <w:pPr>
        <w:pStyle w:val="Heading3"/>
      </w:pPr>
      <w:r>
        <w:t xml:space="preserve">Diploma in Mental Health Counseling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[Training Institute], Nepal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[Completion Year]</w:t>
      </w:r>
    </w:p>
    <w:p>
      <w:pPr>
        <w:numPr>
          <w:ilvl w:val="0"/>
          <w:numId w:val="1004"/>
        </w:numPr>
        <w:pStyle w:val="Compact"/>
      </w:pPr>
      <w:r>
        <w:t xml:space="preserve">Specialized in trauma counseling and conflict resolution, with practical training at mental health centers in Kathmandu.</w:t>
      </w:r>
    </w:p>
    <w:p>
      <w:pPr>
        <w:numPr>
          <w:ilvl w:val="0"/>
          <w:numId w:val="1004"/>
        </w:numPr>
        <w:pStyle w:val="Compact"/>
      </w:pPr>
      <w:r>
        <w:t xml:space="preserve">Gained expertise in addressing post-disaster psychological needs of communities affected by the 2015 earthquakes.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Nepal’s ethnic diversity and traditions, particularly in Kathmandu Valley.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Nepali and English; skilled in active listening and cross-cultural dialogue.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Proficient in using tools like Excel for tracking client progress and reporting to stakeholders.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Experience in managing emergencies, including natural disasters and domestic violence cases in Kathmandu.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[Institute Name], Kathmandu, Nepal (2023)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Disaster Risk Reduction (DRR) Training</w:t>
      </w:r>
      <w:r>
        <w:t xml:space="preserve"> </w:t>
      </w:r>
      <w:r>
        <w:t xml:space="preserve">– UNDP Nepal,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Grievance Redressal Mechanism Training</w:t>
      </w:r>
      <w:r>
        <w:t xml:space="preserve"> </w:t>
      </w:r>
      <w:r>
        <w:t xml:space="preserve">– Ministry of Women, Children and Social Welfare, Nepal (2020)</w:t>
      </w:r>
    </w:p>
    <w:bookmarkEnd w:id="30"/>
    <w:bookmarkStart w:id="32" w:name="volunteer-experience"/>
    <w:p>
      <w:pPr>
        <w:pStyle w:val="Heading2"/>
      </w:pPr>
      <w:r>
        <w:t xml:space="preserve">Volunteer Experience</w:t>
      </w:r>
    </w:p>
    <w:bookmarkStart w:id="31" w:name="community-health-volunteer"/>
    <w:p>
      <w:pPr>
        <w:pStyle w:val="Heading3"/>
      </w:pPr>
      <w:r>
        <w:t xml:space="preserve">Community Health Volunteer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[Local Health Center], Kathmandu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Volunteered in awareness campaigns about maternal health and vaccination drives in Kathmandu’s urban poor communities.</w:t>
      </w:r>
    </w:p>
    <w:p>
      <w:pPr>
        <w:numPr>
          <w:ilvl w:val="0"/>
          <w:numId w:val="1007"/>
        </w:numPr>
        <w:pStyle w:val="Compact"/>
      </w:pPr>
      <w:r>
        <w:t xml:space="preserve">Assisted in organizing free health camps for senior citizens, improving access to medical care.</w:t>
      </w:r>
    </w:p>
    <w:bookmarkEnd w:id="31"/>
    <w:bookmarkEnd w:id="32"/>
    <w:bookmarkStart w:id="35" w:name="projects"/>
    <w:p>
      <w:pPr>
        <w:pStyle w:val="Heading2"/>
      </w:pPr>
      <w:r>
        <w:t xml:space="preserve">Projects</w:t>
      </w:r>
    </w:p>
    <w:bookmarkStart w:id="33" w:name="empowerment-through-education-initiative"/>
    <w:p>
      <w:pPr>
        <w:pStyle w:val="Heading3"/>
      </w:pPr>
      <w:r>
        <w:t xml:space="preserve">"Empowerment Through Education"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community-driven project targeting out-of-school children in Kathmandu’s informal settlements. Designed and implemented a curriculum focusing on literacy, life skills, and vocational training.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150+ children enrolled in the program, with 80% transitioning to formal schools within six months.</w:t>
      </w:r>
    </w:p>
    <w:bookmarkEnd w:id="33"/>
    <w:bookmarkStart w:id="34" w:name="safe-spaces-for-women-campaign"/>
    <w:p>
      <w:pPr>
        <w:pStyle w:val="Heading3"/>
      </w:pPr>
      <w:r>
        <w:t xml:space="preserve">"Safe Spaces for Women" Campaign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local women’s groups to create safe spaces for discussing gender-based violence and accessing legal aid in Kathmandu.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500+ women participated in the initiative, leading to increased reporting of cases and improved community awareness.</w:t>
      </w:r>
    </w:p>
    <w:bookmarkEnd w:id="34"/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(proficient), Hindi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Office, Google Workspace, basic data analysis tools.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about social policy, hiking in Kathmandu’s nearby hills, and participating in local cultural events.</w:t>
      </w:r>
    </w:p>
    <w:bookmarkEnd w:id="36"/>
    <w:bookmarkStart w:id="37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p>
      <w:pPr>
        <w:pStyle w:val="BodyText"/>
      </w:pPr>
      <w:r>
        <w:rPr>
          <w:bCs/>
          <w:b/>
        </w:rPr>
        <w:t xml:space="preserve">GitHub/Portfolio:</w:t>
      </w:r>
      <w:r>
        <w:t xml:space="preserve"> </w:t>
      </w:r>
      <w:r>
        <w:t xml:space="preserve">[Optional, if applicable]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Resume - Nepal Kathmandu</dc:title>
  <dc:creator/>
  <dc:language>en</dc:language>
  <cp:keywords/>
  <dcterms:created xsi:type="dcterms:W3CDTF">2026-07-23T01:37:04Z</dcterms:created>
  <dcterms:modified xsi:type="dcterms:W3CDTF">2026-07-23T01:37:04Z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