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Qatar</w:t>
      </w:r>
      <w:r>
        <w:t xml:space="preserve"> </w:t>
      </w:r>
      <w:r>
        <w:t xml:space="preserve">Doha</w:t>
      </w:r>
    </w:p>
    <w:bookmarkStart w:id="34" w:name="john-doe"/>
    <w:p>
      <w:pPr>
        <w:pStyle w:val="Heading1"/>
      </w:pPr>
      <w:r>
        <w:t xml:space="preserve">John Doe</w:t>
      </w:r>
    </w:p>
    <w:p>
      <w:pPr>
        <w:pStyle w:val="FirstParagraph"/>
      </w:pPr>
      <w:r>
        <w:rPr>
          <w:bCs/>
          <w:b/>
        </w:rPr>
        <w:t xml:space="preserve">Social Worker | Qatar Doha | Professional Summary</w:t>
      </w:r>
    </w:p>
    <w:bookmarkStart w:id="20" w:name="contact-information"/>
    <w:p>
      <w:pPr>
        <w:pStyle w:val="Heading2"/>
      </w:pPr>
      <w:r>
        <w:t xml:space="preserve">Contact Information</w:t>
      </w:r>
    </w:p>
    <w:p>
      <w:pPr>
        <w:pStyle w:val="FirstParagraph"/>
      </w:pPr>
      <w:r>
        <w:t xml:space="preserve">Email: johndoe@email.com | Phone: +974 555 1234 | Location: Doha, Qatar</w:t>
      </w:r>
    </w:p>
    <w:bookmarkEnd w:id="20"/>
    <w:bookmarkStart w:id="21" w:name="professional-summary"/>
    <w:p>
      <w:pPr>
        <w:pStyle w:val="Heading2"/>
      </w:pPr>
      <w:r>
        <w:t xml:space="preserve">Professional Summary</w:t>
      </w:r>
    </w:p>
    <w:p>
      <w:pPr>
        <w:pStyle w:val="FirstParagraph"/>
      </w:pPr>
      <w:r>
        <w:t xml:space="preserve">Results-driven Social Worker with over five years of experience in delivering comprehensive support to vulnerable populations in Qatar Doha. Specializing in case management, crisis intervention, and community empowerment, I am dedicated to fostering resilience and improving the quality of life for individuals and families across diverse cultural backgrounds. My work is deeply rooted in the values of empathy, integrity, and cultural sensitivity, tailored to meet the unique challenges faced by communities in Qatar Doha. With a strong understanding of local social systems and policies, I aim to create sustainable solutions that align with Qatar's National Vision 2030 and its commitment to social welfare.</w:t>
      </w:r>
    </w:p>
    <w:bookmarkEnd w:id="21"/>
    <w:bookmarkStart w:id="24" w:name="work-experience"/>
    <w:p>
      <w:pPr>
        <w:pStyle w:val="Heading2"/>
      </w:pPr>
      <w:r>
        <w:t xml:space="preserve">Work Experience</w:t>
      </w:r>
    </w:p>
    <w:bookmarkStart w:id="22" w:name="X2fe172154e951642a6ae605c994e4ed9b714f68"/>
    <w:p>
      <w:pPr>
        <w:pStyle w:val="Heading3"/>
      </w:pPr>
      <w:r>
        <w:t xml:space="preserve">Social Worker | Al-Wakra Social Services Center, Doha, Qatar</w:t>
      </w:r>
    </w:p>
    <w:p>
      <w:pPr>
        <w:pStyle w:val="FirstParagraph"/>
      </w:pPr>
      <w:r>
        <w:rPr>
          <w:iCs/>
          <w:i/>
        </w:rPr>
        <w:t xml:space="preserve">January 2019 – Present</w:t>
      </w:r>
    </w:p>
    <w:p>
      <w:pPr>
        <w:numPr>
          <w:ilvl w:val="0"/>
          <w:numId w:val="1001"/>
        </w:numPr>
        <w:pStyle w:val="Compact"/>
      </w:pPr>
      <w:r>
        <w:t xml:space="preserve">Provided individual and family counseling to over 500 clients annually, focusing on mental health support and conflict resolution in multicultural environments across Qatar Doha.</w:t>
      </w:r>
    </w:p>
    <w:p>
      <w:pPr>
        <w:numPr>
          <w:ilvl w:val="0"/>
          <w:numId w:val="1001"/>
        </w:numPr>
        <w:pStyle w:val="Compact"/>
      </w:pPr>
      <w:r>
        <w:t xml:space="preserve">Collaborated with local NGOs and government agencies to develop outreach programs addressing domestic violence, child welfare, and elderly care in Doha.</w:t>
      </w:r>
    </w:p>
    <w:p>
      <w:pPr>
        <w:numPr>
          <w:ilvl w:val="0"/>
          <w:numId w:val="1001"/>
        </w:numPr>
        <w:pStyle w:val="Compact"/>
      </w:pPr>
      <w:r>
        <w:t xml:space="preserve">Organized workshops on financial literacy and parenting skills for low-income families, emphasizing cultural appropriateness and community engagement in Qatar Doha.</w:t>
      </w:r>
    </w:p>
    <w:p>
      <w:pPr>
        <w:numPr>
          <w:ilvl w:val="0"/>
          <w:numId w:val="1001"/>
        </w:numPr>
        <w:pStyle w:val="Compact"/>
      </w:pPr>
      <w:r>
        <w:t xml:space="preserve">Managed a caseload of 60+ clients, ensuring timely interventions and compliance with Qatar’s social service guidelines.</w:t>
      </w:r>
    </w:p>
    <w:bookmarkEnd w:id="22"/>
    <w:bookmarkStart w:id="23" w:name="X71ead1514b66bd5fa4d6743066527ce4ad0e16b"/>
    <w:p>
      <w:pPr>
        <w:pStyle w:val="Heading3"/>
      </w:pPr>
      <w:r>
        <w:t xml:space="preserve">Community Outreach Coordinator | Qatar Red Crescent Society</w:t>
      </w:r>
    </w:p>
    <w:p>
      <w:pPr>
        <w:pStyle w:val="FirstParagraph"/>
      </w:pPr>
      <w:r>
        <w:rPr>
          <w:iCs/>
          <w:i/>
        </w:rPr>
        <w:t xml:space="preserve">June 2016 – December 2018</w:t>
      </w:r>
    </w:p>
    <w:p>
      <w:pPr>
        <w:numPr>
          <w:ilvl w:val="0"/>
          <w:numId w:val="1002"/>
        </w:numPr>
        <w:pStyle w:val="Compact"/>
      </w:pPr>
      <w:r>
        <w:t xml:space="preserve">Designed and implemented community health initiatives targeting marginalized groups in Doha, including refugees and migrant workers, fostering inclusivity and access to resources.</w:t>
      </w:r>
    </w:p>
    <w:p>
      <w:pPr>
        <w:numPr>
          <w:ilvl w:val="0"/>
          <w:numId w:val="1002"/>
        </w:numPr>
        <w:pStyle w:val="Compact"/>
      </w:pPr>
      <w:r>
        <w:t xml:space="preserve">Coordinated volunteer teams to provide emergency support during natural disasters and public health crises in Qatar Doha.</w:t>
      </w:r>
    </w:p>
    <w:p>
      <w:pPr>
        <w:numPr>
          <w:ilvl w:val="0"/>
          <w:numId w:val="1002"/>
        </w:numPr>
        <w:pStyle w:val="Compact"/>
      </w:pPr>
      <w:r>
        <w:t xml:space="preserve">Conducted needs assessments to identify gaps in social services, leading to the creation of two new community centers in Doha’s underserved areas.</w:t>
      </w:r>
    </w:p>
    <w:bookmarkEnd w:id="23"/>
    <w:bookmarkEnd w:id="24"/>
    <w:bookmarkStart w:id="27" w:name="educational-background"/>
    <w:p>
      <w:pPr>
        <w:pStyle w:val="Heading2"/>
      </w:pPr>
      <w:r>
        <w:t xml:space="preserve">Educational Background</w:t>
      </w:r>
    </w:p>
    <w:bookmarkStart w:id="25" w:name="X1fa37ad7fb83315de01da42e9b1d4a8b189e370"/>
    <w:p>
      <w:pPr>
        <w:pStyle w:val="Heading3"/>
      </w:pPr>
      <w:r>
        <w:t xml:space="preserve">MSc in Social Work | University of Doha for Science and Technology, Qatar</w:t>
      </w:r>
    </w:p>
    <w:p>
      <w:pPr>
        <w:pStyle w:val="FirstParagraph"/>
      </w:pPr>
      <w:r>
        <w:rPr>
          <w:iCs/>
          <w:i/>
        </w:rPr>
        <w:t xml:space="preserve">Graduated: 2016</w:t>
      </w:r>
    </w:p>
    <w:p>
      <w:pPr>
        <w:pStyle w:val="BodyText"/>
      </w:pPr>
      <w:r>
        <w:t xml:space="preserve">Thesis: "Cultural Competence in Social Work Practice within Multi-Ethnic Communities of Doha." Focused on bridging gaps between expatriate and local populations through tailored support strategies.</w:t>
      </w:r>
    </w:p>
    <w:bookmarkEnd w:id="25"/>
    <w:bookmarkStart w:id="26" w:name="Xf687590e356fd4a6d2a354cca19ff4ec1f39291"/>
    <w:p>
      <w:pPr>
        <w:pStyle w:val="Heading3"/>
      </w:pPr>
      <w:r>
        <w:t xml:space="preserve">BSc in Psychology | American University of Sharjah</w:t>
      </w:r>
    </w:p>
    <w:p>
      <w:pPr>
        <w:pStyle w:val="FirstParagraph"/>
      </w:pPr>
      <w:r>
        <w:rPr>
          <w:iCs/>
          <w:i/>
        </w:rPr>
        <w:t xml:space="preserve">Graduated: 2013</w:t>
      </w:r>
    </w:p>
    <w:p>
      <w:pPr>
        <w:pStyle w:val="BodyText"/>
      </w:pPr>
      <w:r>
        <w:t xml:space="preserve">Relevant coursework: Cross-Cultural Psychology, Human Behavior in Organizations, and Community Development.</w:t>
      </w:r>
    </w:p>
    <w:bookmarkEnd w:id="26"/>
    <w:bookmarkEnd w:id="27"/>
    <w:bookmarkStart w:id="28" w:name="skills"/>
    <w:p>
      <w:pPr>
        <w:pStyle w:val="Heading2"/>
      </w:pPr>
      <w:r>
        <w:t xml:space="preserve">Skills</w:t>
      </w:r>
    </w:p>
    <w:p>
      <w:pPr>
        <w:numPr>
          <w:ilvl w:val="0"/>
          <w:numId w:val="1003"/>
        </w:numPr>
        <w:pStyle w:val="Compact"/>
      </w:pPr>
      <w:r>
        <w:rPr>
          <w:bCs/>
          <w:b/>
        </w:rPr>
        <w:t xml:space="preserve">Cultural Competence:</w:t>
      </w:r>
      <w:r>
        <w:t xml:space="preserve"> </w:t>
      </w:r>
      <w:r>
        <w:t xml:space="preserve">Proficient in understanding and addressing the unique needs of Doha’s diverse population, including Arabic-speaking communities and expatriate groups.</w:t>
      </w:r>
    </w:p>
    <w:p>
      <w:pPr>
        <w:numPr>
          <w:ilvl w:val="0"/>
          <w:numId w:val="1003"/>
        </w:numPr>
        <w:pStyle w:val="Compact"/>
      </w:pPr>
      <w:r>
        <w:rPr>
          <w:bCs/>
          <w:b/>
        </w:rPr>
        <w:t xml:space="preserve">Crisis Intervention:</w:t>
      </w:r>
      <w:r>
        <w:t xml:space="preserve"> </w:t>
      </w:r>
      <w:r>
        <w:t xml:space="preserve">Trained in trauma-informed practices to support clients affected by domestic disputes, mental health crises, or social isolation in Qatar Doha.</w:t>
      </w:r>
    </w:p>
    <w:p>
      <w:pPr>
        <w:numPr>
          <w:ilvl w:val="0"/>
          <w:numId w:val="1003"/>
        </w:numPr>
        <w:pStyle w:val="Compact"/>
      </w:pPr>
      <w:r>
        <w:rPr>
          <w:bCs/>
          <w:b/>
        </w:rPr>
        <w:t xml:space="preserve">Program Development:</w:t>
      </w:r>
      <w:r>
        <w:t xml:space="preserve"> </w:t>
      </w:r>
      <w:r>
        <w:t xml:space="preserve">Skilled in designing and evaluating social programs that align with Qatar’s national goals for sustainable development and community well-being.</w:t>
      </w:r>
    </w:p>
    <w:p>
      <w:pPr>
        <w:numPr>
          <w:ilvl w:val="0"/>
          <w:numId w:val="1003"/>
        </w:numPr>
        <w:pStyle w:val="Compact"/>
      </w:pPr>
      <w:r>
        <w:rPr>
          <w:bCs/>
          <w:b/>
        </w:rPr>
        <w:t xml:space="preserve">Communication:</w:t>
      </w:r>
      <w:r>
        <w:t xml:space="preserve"> </w:t>
      </w:r>
      <w:r>
        <w:t xml:space="preserve">Fluent in Arabic and English; experienced in delivering culturally sensitive communication to diverse audiences.</w:t>
      </w:r>
    </w:p>
    <w:bookmarkEnd w:id="28"/>
    <w:bookmarkStart w:id="29" w:name="certifications-licenses"/>
    <w:p>
      <w:pPr>
        <w:pStyle w:val="Heading2"/>
      </w:pPr>
      <w:r>
        <w:t xml:space="preserve">Certifications &amp; Licenses</w:t>
      </w:r>
    </w:p>
    <w:p>
      <w:pPr>
        <w:numPr>
          <w:ilvl w:val="0"/>
          <w:numId w:val="1004"/>
        </w:numPr>
        <w:pStyle w:val="Compact"/>
      </w:pPr>
      <w:r>
        <w:t xml:space="preserve">Certified Social Worker (CSW) – Qatar Ministry of Interior, 2018</w:t>
      </w:r>
    </w:p>
    <w:p>
      <w:pPr>
        <w:numPr>
          <w:ilvl w:val="0"/>
          <w:numId w:val="1004"/>
        </w:numPr>
        <w:pStyle w:val="Compact"/>
      </w:pPr>
      <w:r>
        <w:t xml:space="preserve">Emergency Management Training – Qatar Red Crescent Society, 2017</w:t>
      </w:r>
    </w:p>
    <w:p>
      <w:pPr>
        <w:numPr>
          <w:ilvl w:val="0"/>
          <w:numId w:val="1004"/>
        </w:numPr>
        <w:pStyle w:val="Compact"/>
      </w:pPr>
      <w:r>
        <w:t xml:space="preserve">Training on Child Protection in Multicultural Settings – UNICEF Partnership Program, 2019</w:t>
      </w:r>
    </w:p>
    <w:bookmarkEnd w:id="29"/>
    <w:bookmarkStart w:id="31" w:name="volunteer-experience"/>
    <w:p>
      <w:pPr>
        <w:pStyle w:val="Heading2"/>
      </w:pPr>
      <w:r>
        <w:t xml:space="preserve">Volunteer Experience</w:t>
      </w:r>
    </w:p>
    <w:bookmarkStart w:id="30" w:name="Xdc9a692b420154613300ff172bfaaa131f06287"/>
    <w:p>
      <w:pPr>
        <w:pStyle w:val="Heading3"/>
      </w:pPr>
      <w:r>
        <w:t xml:space="preserve">Volunteer Counselor | Doha Community Center for Women and Children</w:t>
      </w:r>
    </w:p>
    <w:p>
      <w:pPr>
        <w:pStyle w:val="FirstParagraph"/>
      </w:pPr>
      <w:r>
        <w:rPr>
          <w:iCs/>
          <w:i/>
        </w:rPr>
        <w:t xml:space="preserve">January 2017 – December 2018</w:t>
      </w:r>
    </w:p>
    <w:p>
      <w:pPr>
        <w:numPr>
          <w:ilvl w:val="0"/>
          <w:numId w:val="1005"/>
        </w:numPr>
        <w:pStyle w:val="Compact"/>
      </w:pPr>
      <w:r>
        <w:t xml:space="preserve">Provided free counseling sessions to women and children experiencing domestic violence, collaborating with local authorities in Qatar Doha.</w:t>
      </w:r>
    </w:p>
    <w:p>
      <w:pPr>
        <w:numPr>
          <w:ilvl w:val="0"/>
          <w:numId w:val="1005"/>
        </w:numPr>
        <w:pStyle w:val="Compact"/>
      </w:pPr>
      <w:r>
        <w:t xml:space="preserve">Conducted awareness campaigns on gender-based violence in partnership with the Qatar Foundation.</w:t>
      </w:r>
    </w:p>
    <w:bookmarkEnd w:id="30"/>
    <w:bookmarkEnd w:id="31"/>
    <w:bookmarkStart w:id="32" w:name="languages"/>
    <w:p>
      <w:pPr>
        <w:pStyle w:val="Heading2"/>
      </w:pPr>
      <w:r>
        <w:t xml:space="preserve">Languages</w:t>
      </w:r>
    </w:p>
    <w:p>
      <w:pPr>
        <w:numPr>
          <w:ilvl w:val="0"/>
          <w:numId w:val="1006"/>
        </w:numPr>
        <w:pStyle w:val="Compact"/>
      </w:pPr>
      <w:r>
        <w:t xml:space="preserve">Arabic (Fluent)</w:t>
      </w:r>
    </w:p>
    <w:p>
      <w:pPr>
        <w:numPr>
          <w:ilvl w:val="0"/>
          <w:numId w:val="1006"/>
        </w:numPr>
        <w:pStyle w:val="Compact"/>
      </w:pPr>
      <w:r>
        <w:t xml:space="preserve">English (Fluent)</w:t>
      </w:r>
    </w:p>
    <w:p>
      <w:pPr>
        <w:numPr>
          <w:ilvl w:val="0"/>
          <w:numId w:val="1006"/>
        </w:numPr>
        <w:pStyle w:val="Compact"/>
      </w:pPr>
      <w:r>
        <w:t xml:space="preserve">French (Basic)</w:t>
      </w:r>
    </w:p>
    <w:bookmarkEnd w:id="32"/>
    <w:bookmarkStart w:id="33" w:name="references"/>
    <w:p>
      <w:pPr>
        <w:pStyle w:val="Heading2"/>
      </w:pPr>
      <w:r>
        <w:t xml:space="preserve">References</w:t>
      </w:r>
    </w:p>
    <w:p>
      <w:pPr>
        <w:pStyle w:val="FirstParagraph"/>
      </w:pPr>
      <w:r>
        <w:t xml:space="preserve">Available upon request. Please contact me at johndoe@email.com for details.</w:t>
      </w:r>
    </w:p>
    <w:p>
      <w:pPr>
        <w:pStyle w:val="BodyText"/>
      </w:pPr>
      <w:r>
        <w:t xml:space="preserve">This resume is tailored for Social Worker roles in Qatar Doha, emphasizing cultural adaptability and community-focused initiatives aligned with the region’s social development goals.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Qatar Doha</dc:title>
  <dc:creator/>
  <cp:keywords/>
  <dcterms:created xsi:type="dcterms:W3CDTF">2025-12-10T06:06:55Z</dcterms:created>
  <dcterms:modified xsi:type="dcterms:W3CDTF">2025-12-10T06:06:55Z</dcterms:modified>
</cp:coreProperties>
</file>

<file path=docProps/custom.xml><?xml version="1.0" encoding="utf-8"?>
<Properties xmlns="http://schemas.openxmlformats.org/officeDocument/2006/custom-properties" xmlns:vt="http://schemas.openxmlformats.org/officeDocument/2006/docPropsVTypes"/>
</file>