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32" w:name="social-worker-sri-lanka-colombo"/>
    <w:p>
      <w:pPr>
        <w:pStyle w:val="Heading2"/>
      </w:pPr>
      <w:r>
        <w:t xml:space="preserve">Social Worker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Priyantha R. Perera</w:t>
      </w:r>
      <w:r>
        <w:br/>
      </w:r>
      <w:r>
        <w:rPr>
          <w:bCs/>
          <w:b/>
        </w:rPr>
        <w:t xml:space="preserve">Email:</w:t>
      </w:r>
      <w:r>
        <w:t xml:space="preserve"> </w:t>
      </w:r>
      <w:r>
        <w:t xml:space="preserve">priyantha.perera@example.com</w:t>
      </w:r>
      <w:r>
        <w:br/>
      </w:r>
      <w:r>
        <w:rPr>
          <w:bCs/>
          <w:b/>
        </w:rPr>
        <w:t xml:space="preserve">Phone:</w:t>
      </w:r>
      <w:r>
        <w:t xml:space="preserve"> </w:t>
      </w:r>
      <w:r>
        <w:t xml:space="preserve">+94 11 234 5678</w:t>
      </w:r>
      <w:r>
        <w:br/>
      </w:r>
      <w:r>
        <w:rPr>
          <w:bCs/>
          <w:b/>
        </w:rPr>
        <w:t xml:space="preserve">Address:</w:t>
      </w:r>
      <w:r>
        <w:t xml:space="preserve"> </w:t>
      </w:r>
      <w:r>
        <w:t xml:space="preserve">No. 45, Kollupitiya, Colombo 05, Sri Lanka</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Sri Lanka Colombo, specializing in community development, child welfare, and mental health support. Proficient in assessing social needs, designing intervention programs, and collaborating with local organizations to empower vulnerable populations. Committed to promoting social justice and improving the quality of life for individuals and families in Sri Lanka Colombo through evidence-based practices and cultural sensitivity.</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br/>
      </w:r>
      <w:r>
        <w:t xml:space="preserve">University of Colombo, Sri Lanka</w:t>
      </w:r>
      <w:r>
        <w:br/>
      </w:r>
      <w:r>
        <w:t xml:space="preserve">Graduated: 2014</w:t>
      </w:r>
    </w:p>
    <w:p>
      <w:pPr>
        <w:numPr>
          <w:ilvl w:val="0"/>
          <w:numId w:val="1001"/>
        </w:numPr>
        <w:pStyle w:val="Compact"/>
      </w:pPr>
      <w:r>
        <w:rPr>
          <w:bCs/>
          <w:b/>
        </w:rPr>
        <w:t xml:space="preserve">Master of Social Work (MSW)</w:t>
      </w:r>
      <w:r>
        <w:br/>
      </w:r>
      <w:r>
        <w:t xml:space="preserve">Department of Social Work, University of Peradeniya, Sri Lanka</w:t>
      </w:r>
      <w:r>
        <w:br/>
      </w:r>
      <w:r>
        <w:t xml:space="preserve">Graduated: 2016</w:t>
      </w:r>
    </w:p>
    <w:p>
      <w:pPr>
        <w:numPr>
          <w:ilvl w:val="0"/>
          <w:numId w:val="1001"/>
        </w:numPr>
        <w:pStyle w:val="Compact"/>
      </w:pPr>
      <w:r>
        <w:rPr>
          <w:bCs/>
          <w:b/>
        </w:rPr>
        <w:t xml:space="preserve">Certificate in Community Mental Health</w:t>
      </w:r>
      <w:r>
        <w:br/>
      </w:r>
      <w:r>
        <w:t xml:space="preserve">Institute of Psychiatry, Colombo General Hospital, Sri Lanka</w:t>
      </w:r>
      <w:r>
        <w:br/>
      </w:r>
      <w:r>
        <w:t xml:space="preserve">Completed: 2018</w:t>
      </w:r>
    </w:p>
    <w:bookmarkEnd w:id="22"/>
    <w:bookmarkStart w:id="26" w:name="work-experience"/>
    <w:p>
      <w:pPr>
        <w:pStyle w:val="Heading3"/>
      </w:pPr>
      <w:r>
        <w:t xml:space="preserve">Work Experience</w:t>
      </w:r>
    </w:p>
    <w:bookmarkStart w:id="23" w:name="X7ebab4a0a0d3707470f0b42af7c6c3907a2cca0"/>
    <w:p>
      <w:pPr>
        <w:pStyle w:val="Heading4"/>
      </w:pPr>
      <w:r>
        <w:t xml:space="preserve">Social Worker | Child Protection Unit, Colombo Social Services Trust (COST)</w:t>
      </w:r>
    </w:p>
    <w:p>
      <w:pPr>
        <w:pStyle w:val="FirstParagraph"/>
      </w:pPr>
      <w:r>
        <w:rPr>
          <w:bCs/>
          <w:b/>
        </w:rPr>
        <w:t xml:space="preserve">January 2019 – Present</w:t>
      </w:r>
    </w:p>
    <w:p>
      <w:pPr>
        <w:numPr>
          <w:ilvl w:val="0"/>
          <w:numId w:val="1002"/>
        </w:numPr>
        <w:pStyle w:val="Compact"/>
      </w:pPr>
      <w:r>
        <w:t xml:space="preserve">Conducted home visits and risk assessments for children in at-risk families across Sri Lanka Colombo, ensuring adherence to child protection laws and guidelines.</w:t>
      </w:r>
    </w:p>
    <w:p>
      <w:pPr>
        <w:numPr>
          <w:ilvl w:val="0"/>
          <w:numId w:val="1002"/>
        </w:numPr>
        <w:pStyle w:val="Compact"/>
      </w:pPr>
      <w:r>
        <w:t xml:space="preserve">Collaborated with local authorities, schools, and NGOs to develop support systems for orphaned and vulnerable children.</w:t>
      </w:r>
    </w:p>
    <w:p>
      <w:pPr>
        <w:numPr>
          <w:ilvl w:val="0"/>
          <w:numId w:val="1002"/>
        </w:numPr>
        <w:pStyle w:val="Compact"/>
      </w:pPr>
      <w:r>
        <w:t xml:space="preserve">Provided counseling services to children affected by trauma, including those from conflict-affected communities in Sri Lanka Colombo.</w:t>
      </w:r>
    </w:p>
    <w:p>
      <w:pPr>
        <w:numPr>
          <w:ilvl w:val="0"/>
          <w:numId w:val="1002"/>
        </w:numPr>
        <w:pStyle w:val="Compact"/>
      </w:pPr>
      <w:r>
        <w:t xml:space="preserve">Organized workshops on child rights awareness for parents and teachers in 15 schools across Colombo, reaching over 1,000 participants.</w:t>
      </w:r>
    </w:p>
    <w:bookmarkEnd w:id="23"/>
    <w:bookmarkStart w:id="24" w:name="X24e12066a3757c5f3acd814adf5f5f3618b2eea"/>
    <w:p>
      <w:pPr>
        <w:pStyle w:val="Heading4"/>
      </w:pPr>
      <w:r>
        <w:t xml:space="preserve">Social Worker | Community Outreach Program, Sri Lanka Red Cross Society</w:t>
      </w:r>
    </w:p>
    <w:p>
      <w:pPr>
        <w:pStyle w:val="FirstParagraph"/>
      </w:pPr>
      <w:r>
        <w:rPr>
          <w:bCs/>
          <w:b/>
        </w:rPr>
        <w:t xml:space="preserve">June 2016 – December 2018</w:t>
      </w:r>
    </w:p>
    <w:p>
      <w:pPr>
        <w:numPr>
          <w:ilvl w:val="0"/>
          <w:numId w:val="1003"/>
        </w:numPr>
        <w:pStyle w:val="Compact"/>
      </w:pPr>
      <w:r>
        <w:t xml:space="preserve">Supported disaster response initiatives in Sri Lanka Colombo, focusing on vulnerable groups such as the elderly and people with disabilities.</w:t>
      </w:r>
    </w:p>
    <w:p>
      <w:pPr>
        <w:numPr>
          <w:ilvl w:val="0"/>
          <w:numId w:val="1003"/>
        </w:numPr>
        <w:pStyle w:val="Compact"/>
      </w:pPr>
      <w:r>
        <w:t xml:space="preserve">Facilitated community-based rehabilitation programs for individuals affected by natural disasters, including the 2017 floods in Colombo.</w:t>
      </w:r>
    </w:p>
    <w:p>
      <w:pPr>
        <w:numPr>
          <w:ilvl w:val="0"/>
          <w:numId w:val="1003"/>
        </w:numPr>
        <w:pStyle w:val="Compact"/>
      </w:pPr>
      <w:r>
        <w:t xml:space="preserve">Trained local volunteers in basic social work practices and first aid, enhancing grassroots capacity in Sri Lanka Colombo.</w:t>
      </w:r>
    </w:p>
    <w:bookmarkEnd w:id="24"/>
    <w:bookmarkStart w:id="25" w:name="X2dd0558c7c0e86420db4e8ac8771260d834f782"/>
    <w:p>
      <w:pPr>
        <w:pStyle w:val="Heading4"/>
      </w:pPr>
      <w:r>
        <w:t xml:space="preserve">Internship | Social Welfare Department, Colombo Municipal Council</w:t>
      </w:r>
    </w:p>
    <w:p>
      <w:pPr>
        <w:pStyle w:val="FirstParagraph"/>
      </w:pPr>
      <w:r>
        <w:rPr>
          <w:bCs/>
          <w:b/>
        </w:rPr>
        <w:t xml:space="preserve">July 2014 – December 2014</w:t>
      </w:r>
    </w:p>
    <w:p>
      <w:pPr>
        <w:numPr>
          <w:ilvl w:val="0"/>
          <w:numId w:val="1004"/>
        </w:numPr>
        <w:pStyle w:val="Compact"/>
      </w:pPr>
      <w:r>
        <w:t xml:space="preserve">Gained hands-on experience in case management, family mediation, and resource allocation for low-income families in Sri Lanka Colombo.</w:t>
      </w:r>
    </w:p>
    <w:p>
      <w:pPr>
        <w:numPr>
          <w:ilvl w:val="0"/>
          <w:numId w:val="1004"/>
        </w:numPr>
        <w:pStyle w:val="Compact"/>
      </w:pPr>
      <w:r>
        <w:t xml:space="preserve">Assisted in the implementation of government social welfare schemes, including the National Child Protection Policy.</w:t>
      </w:r>
    </w:p>
    <w:bookmarkEnd w:id="25"/>
    <w:bookmarkEnd w:id="26"/>
    <w:bookmarkStart w:id="27" w:name="skills"/>
    <w:p>
      <w:pPr>
        <w:pStyle w:val="Heading3"/>
      </w:pPr>
      <w:r>
        <w:t xml:space="preserve">Skills</w:t>
      </w:r>
    </w:p>
    <w:p>
      <w:pPr>
        <w:numPr>
          <w:ilvl w:val="0"/>
          <w:numId w:val="1005"/>
        </w:numPr>
        <w:pStyle w:val="Compact"/>
      </w:pPr>
      <w:r>
        <w:t xml:space="preserve">Case Management and Client Assessment</w:t>
      </w:r>
    </w:p>
    <w:p>
      <w:pPr>
        <w:numPr>
          <w:ilvl w:val="0"/>
          <w:numId w:val="1005"/>
        </w:numPr>
        <w:pStyle w:val="Compact"/>
      </w:pPr>
      <w:r>
        <w:t xml:space="preserve">Counseling and Crisis Intervention</w:t>
      </w:r>
    </w:p>
    <w:p>
      <w:pPr>
        <w:numPr>
          <w:ilvl w:val="0"/>
          <w:numId w:val="1005"/>
        </w:numPr>
        <w:pStyle w:val="Compact"/>
      </w:pPr>
      <w:r>
        <w:t xml:space="preserve">Community Needs Analysis</w:t>
      </w:r>
    </w:p>
    <w:p>
      <w:pPr>
        <w:numPr>
          <w:ilvl w:val="0"/>
          <w:numId w:val="1005"/>
        </w:numPr>
        <w:pStyle w:val="Compact"/>
      </w:pPr>
      <w:r>
        <w:t xml:space="preserve">Program Development and Evaluation</w:t>
      </w:r>
    </w:p>
    <w:p>
      <w:pPr>
        <w:numPr>
          <w:ilvl w:val="0"/>
          <w:numId w:val="1005"/>
        </w:numPr>
        <w:pStyle w:val="Compact"/>
      </w:pPr>
      <w:r>
        <w:t xml:space="preserve">Cross-Cultural Communication (Sinhala, Tamil, English)</w:t>
      </w:r>
    </w:p>
    <w:p>
      <w:pPr>
        <w:numPr>
          <w:ilvl w:val="0"/>
          <w:numId w:val="1005"/>
        </w:numPr>
        <w:pStyle w:val="Compact"/>
      </w:pPr>
      <w:r>
        <w:t xml:space="preserve">Report Writing and Data Analysis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Certificate in Social Work Practice</w:t>
      </w:r>
      <w:r>
        <w:br/>
      </w:r>
      <w:r>
        <w:t xml:space="preserve">Sri Lanka Institute of Social Work, 2017</w:t>
      </w:r>
    </w:p>
    <w:p>
      <w:pPr>
        <w:numPr>
          <w:ilvl w:val="0"/>
          <w:numId w:val="1006"/>
        </w:numPr>
        <w:pStyle w:val="Compact"/>
      </w:pPr>
      <w:r>
        <w:rPr>
          <w:bCs/>
          <w:b/>
        </w:rPr>
        <w:t xml:space="preserve">Training on Child Abuse and Neglect Prevention</w:t>
      </w:r>
      <w:r>
        <w:br/>
      </w:r>
      <w:r>
        <w:t xml:space="preserve">UNICEF-Sri Lanka, 2019</w:t>
      </w:r>
    </w:p>
    <w:p>
      <w:pPr>
        <w:numPr>
          <w:ilvl w:val="0"/>
          <w:numId w:val="1006"/>
        </w:numPr>
        <w:pStyle w:val="Compact"/>
      </w:pPr>
      <w:r>
        <w:rPr>
          <w:bCs/>
          <w:b/>
        </w:rPr>
        <w:t xml:space="preserve">Workshop on Gender-Based Violence Response</w:t>
      </w:r>
      <w:r>
        <w:br/>
      </w:r>
      <w:r>
        <w:t xml:space="preserve">Colombo Women’s Rights Organization, 2020</w:t>
      </w:r>
    </w:p>
    <w:bookmarkEnd w:id="28"/>
    <w:bookmarkStart w:id="29" w:name="community-involvement"/>
    <w:p>
      <w:pPr>
        <w:pStyle w:val="Heading3"/>
      </w:pPr>
      <w:r>
        <w:t xml:space="preserve">Community Involvement</w:t>
      </w:r>
    </w:p>
    <w:p>
      <w:pPr>
        <w:pStyle w:val="FirstParagraph"/>
      </w:pPr>
      <w:r>
        <w:t xml:space="preserve">Active member of the Colombo Social Workers Association, contributing to policy discussions on social welfare in Sri Lanka. Volunteered with the “Rise Above Poverty” initiative, providing literacy and vocational training to underprivileged women in Colombo’s urban slums. Participated in the 2021 National Social Work Conference held in Sri Lanka Colombo, presenting a paper on “Innovative Approaches to Mental Health Support for Vulnerable Populations.”</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(Basic)</w:t>
      </w:r>
    </w:p>
    <w:bookmarkEnd w:id="30"/>
    <w:bookmarkStart w:id="31" w:name="references"/>
    <w:p>
      <w:pPr>
        <w:pStyle w:val="Heading3"/>
      </w:pPr>
      <w:r>
        <w:t xml:space="preserve">References</w:t>
      </w:r>
    </w:p>
    <w:p>
      <w:pPr>
        <w:pStyle w:val="FirstParagraph"/>
      </w:pPr>
      <w:r>
        <w:t xml:space="preserve">Available upon request. Contact: priyantha.perera@example.com</w:t>
      </w:r>
    </w:p>
    <w:bookmarkEnd w:id="31"/>
    <w:p>
      <w:pPr>
        <w:pStyle w:val="BodyText"/>
      </w:pPr>
      <w:r>
        <w:rPr>
          <w:bCs/>
          <w:b/>
        </w:rPr>
        <w:t xml:space="preserve">Sri Lanka Colombo</w:t>
      </w:r>
      <w:r>
        <w:t xml:space="preserve"> </w:t>
      </w:r>
      <w:r>
        <w:t xml:space="preserve">| Social Worker | Resume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Sri Lanka Colombo</dc:title>
  <dc:creator/>
  <dc:language>en</dc:language>
  <cp:keywords/>
  <dcterms:created xsi:type="dcterms:W3CDTF">2026-07-21T04:11:10Z</dcterms:created>
  <dcterms:modified xsi:type="dcterms:W3CDTF">2026-07-21T04:11:10Z</dcterms:modified>
</cp:coreProperties>
</file>

<file path=docProps/custom.xml><?xml version="1.0" encoding="utf-8"?>
<Properties xmlns="http://schemas.openxmlformats.org/officeDocument/2006/custom-properties" xmlns:vt="http://schemas.openxmlformats.org/officeDocument/2006/docPropsVTypes"/>
</file>