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Thailand</w:t>
      </w:r>
      <w:r>
        <w:t xml:space="preserve"> </w:t>
      </w:r>
      <w:r>
        <w:t xml:space="preserve">Bangkok</w:t>
      </w:r>
    </w:p>
    <w:bookmarkStart w:id="37" w:name="resume"/>
    <w:p>
      <w:pPr>
        <w:pStyle w:val="Heading1"/>
      </w:pPr>
      <w:r>
        <w:t xml:space="preserve">Resume</w:t>
      </w:r>
    </w:p>
    <w:bookmarkStart w:id="20" w:name="john-doe"/>
    <w:p>
      <w:pPr>
        <w:pStyle w:val="Heading2"/>
      </w:pPr>
      <w:r>
        <w:rPr>
          <w:bCs/>
          <w:b/>
        </w:rPr>
        <w:t xml:space="preserve">John Doe</w:t>
      </w:r>
    </w:p>
    <w:p>
      <w:pPr>
        <w:pStyle w:val="FirstParagraph"/>
      </w:pPr>
      <w:r>
        <w:rPr>
          <w:bCs/>
          <w:b/>
        </w:rPr>
        <w:t xml:space="preserve">Contact Information:</w:t>
      </w:r>
      <w:r>
        <w:br/>
      </w:r>
      <w:r>
        <w:t xml:space="preserve">Address: 123 Sukhumvit Road, Bangkok, Thailand</w:t>
      </w:r>
      <w:r>
        <w:br/>
      </w:r>
      <w:r>
        <w:t xml:space="preserve">Phone: +66 800 123 4567</w:t>
      </w:r>
      <w:r>
        <w:br/>
      </w:r>
      <w:r>
        <w:t xml:space="preserve">Email: johndoe@example.com</w:t>
      </w:r>
      <w:r>
        <w:br/>
      </w:r>
      <w:r>
        <w:t xml:space="preserve">LinkedIn: linkedin.com/in/johndoe-socialwork</w:t>
      </w:r>
    </w:p>
    <w:bookmarkEnd w:id="20"/>
    <w:bookmarkStart w:id="21" w:name="professional-summary"/>
    <w:p>
      <w:pPr>
        <w:pStyle w:val="Heading2"/>
      </w:pPr>
      <w:r>
        <w:t xml:space="preserve">Professional Summary</w:t>
      </w:r>
    </w:p>
    <w:p>
      <w:pPr>
        <w:pStyle w:val="FirstParagraph"/>
      </w:pPr>
      <w:r>
        <w:t xml:space="preserve">As a dedicated and compassionate Social Worker with over 8 years of experience, I have focused on empowering marginalized communities in Thailand Bangkok. My career has been driven by a commitment to improving the quality of life for individuals and families through culturally sensitive interventions, mental health support, and community development initiatives. With expertise in case management, crisis counseling, and program coordination, I am passionate about bridging gaps between vulnerable populations and essential social services. This resume outlines my professional journey as a Social Worker in Thailand Bangkok, highlighting my contributions to local organizations and the communities I serve.</w:t>
      </w:r>
    </w:p>
    <w:bookmarkEnd w:id="21"/>
    <w:bookmarkStart w:id="24" w:name="work-experience"/>
    <w:p>
      <w:pPr>
        <w:pStyle w:val="Heading2"/>
      </w:pPr>
      <w:r>
        <w:t xml:space="preserve">Work Experience</w:t>
      </w:r>
    </w:p>
    <w:bookmarkStart w:id="22" w:name="Xbfaf63906baf49c8a1af76ecb0a03a123970e16"/>
    <w:p>
      <w:pPr>
        <w:pStyle w:val="Heading3"/>
      </w:pPr>
      <w:r>
        <w:rPr>
          <w:bCs/>
          <w:b/>
        </w:rPr>
        <w:t xml:space="preserve">Social Worker – Bangkok Community Services (BCS)</w:t>
      </w:r>
    </w:p>
    <w:p>
      <w:pPr>
        <w:pStyle w:val="FirstParagraph"/>
      </w:pPr>
      <w:r>
        <w:rPr>
          <w:iCs/>
          <w:i/>
        </w:rPr>
        <w:t xml:space="preserve">January 2018 – Present</w:t>
      </w:r>
    </w:p>
    <w:p>
      <w:pPr>
        <w:numPr>
          <w:ilvl w:val="0"/>
          <w:numId w:val="1001"/>
        </w:numPr>
        <w:pStyle w:val="Compact"/>
      </w:pPr>
      <w:r>
        <w:t xml:space="preserve">Provided direct support to over 500 low-income families in Bangkok, addressing issues such as housing instability, child welfare, and domestic violence through individualized case management plans.</w:t>
      </w:r>
    </w:p>
    <w:p>
      <w:pPr>
        <w:numPr>
          <w:ilvl w:val="0"/>
          <w:numId w:val="1001"/>
        </w:numPr>
        <w:pStyle w:val="Compact"/>
      </w:pPr>
      <w:r>
        <w:t xml:space="preserve">Collaborated with local NGOs and government agencies to secure access to healthcare, education, and legal resources for refugee and migrant populations in Thailand Bangkok.</w:t>
      </w:r>
    </w:p>
    <w:p>
      <w:pPr>
        <w:numPr>
          <w:ilvl w:val="0"/>
          <w:numId w:val="1001"/>
        </w:numPr>
        <w:pStyle w:val="Compact"/>
      </w:pPr>
      <w:r>
        <w:t xml:space="preserve">Developed culturally adapted counseling programs for Thai youth experiencing mental health challenges, partnering with schools and community centers in Bangkok’s urban districts.</w:t>
      </w:r>
    </w:p>
    <w:p>
      <w:pPr>
        <w:numPr>
          <w:ilvl w:val="0"/>
          <w:numId w:val="1001"/>
        </w:numPr>
        <w:pStyle w:val="Compact"/>
      </w:pPr>
      <w:r>
        <w:t xml:space="preserve">Trained 20+ frontline staff on trauma-informed care practices, ensuring alignment with the United Nations Sustainable Development Goals (SDGs) for social inclusion.</w:t>
      </w:r>
    </w:p>
    <w:bookmarkEnd w:id="22"/>
    <w:bookmarkStart w:id="23" w:name="Xdc31b01ae4043c1443564505ae27795d334e6ba"/>
    <w:p>
      <w:pPr>
        <w:pStyle w:val="Heading3"/>
      </w:pPr>
      <w:r>
        <w:rPr>
          <w:bCs/>
          <w:b/>
        </w:rPr>
        <w:t xml:space="preserve">Community Outreach Coordinator – Thailand Social Development Foundation</w:t>
      </w:r>
    </w:p>
    <w:p>
      <w:pPr>
        <w:pStyle w:val="FirstParagraph"/>
      </w:pPr>
      <w:r>
        <w:rPr>
          <w:iCs/>
          <w:i/>
        </w:rPr>
        <w:t xml:space="preserve">June 2014 – December 2017</w:t>
      </w:r>
    </w:p>
    <w:p>
      <w:pPr>
        <w:numPr>
          <w:ilvl w:val="0"/>
          <w:numId w:val="1002"/>
        </w:numPr>
        <w:pStyle w:val="Compact"/>
      </w:pPr>
      <w:r>
        <w:t xml:space="preserve">Initiated and managed a mobile outreach program in Bangkok’s informal settlements, reaching over 1,000 individuals annually with food distribution, health screenings, and literacy workshops.</w:t>
      </w:r>
    </w:p>
    <w:p>
      <w:pPr>
        <w:numPr>
          <w:ilvl w:val="0"/>
          <w:numId w:val="1002"/>
        </w:numPr>
        <w:pStyle w:val="Compact"/>
      </w:pPr>
      <w:r>
        <w:t xml:space="preserve">Organized community forums on gender equality and human rights, fostering dialogue between local leaders and international volunteers in Thailand Bangkok.</w:t>
      </w:r>
    </w:p>
    <w:p>
      <w:pPr>
        <w:numPr>
          <w:ilvl w:val="0"/>
          <w:numId w:val="1002"/>
        </w:numPr>
        <w:pStyle w:val="Compact"/>
      </w:pPr>
      <w:r>
        <w:t xml:space="preserve">Created a digital case tracking system to improve efficiency in service delivery, reducing administrative burdens by 30% for social workers in the region.</w:t>
      </w:r>
    </w:p>
    <w:bookmarkEnd w:id="23"/>
    <w:bookmarkEnd w:id="24"/>
    <w:bookmarkStart w:id="27" w:name="education"/>
    <w:p>
      <w:pPr>
        <w:pStyle w:val="Heading2"/>
      </w:pPr>
      <w:r>
        <w:t xml:space="preserve">Education</w:t>
      </w:r>
    </w:p>
    <w:bookmarkStart w:id="25" w:name="bachelor-of-social-work-bsw"/>
    <w:p>
      <w:pPr>
        <w:pStyle w:val="Heading3"/>
      </w:pPr>
      <w:r>
        <w:rPr>
          <w:bCs/>
          <w:b/>
        </w:rPr>
        <w:t xml:space="preserve">Bachelor of Social Work (BSW)</w:t>
      </w:r>
    </w:p>
    <w:p>
      <w:pPr>
        <w:pStyle w:val="FirstParagraph"/>
      </w:pPr>
      <w:r>
        <w:rPr>
          <w:iCs/>
          <w:i/>
        </w:rPr>
        <w:t xml:space="preserve">Thammasat University, Bangkok, Thailand</w:t>
      </w:r>
      <w:r>
        <w:br/>
      </w:r>
      <w:r>
        <w:t xml:space="preserve">Graduated: June 2014</w:t>
      </w:r>
      <w:r>
        <w:br/>
      </w:r>
      <w:r>
        <w:t xml:space="preserve">Relevant coursework: Community Development, Mental Health Counseling, Human Rights Law in Southeast Asia.</w:t>
      </w:r>
    </w:p>
    <w:bookmarkEnd w:id="25"/>
    <w:bookmarkStart w:id="26" w:name="master-of-social-work-msw"/>
    <w:p>
      <w:pPr>
        <w:pStyle w:val="Heading3"/>
      </w:pPr>
      <w:r>
        <w:rPr>
          <w:bCs/>
          <w:b/>
        </w:rPr>
        <w:t xml:space="preserve">Master of Social Work (MSW)</w:t>
      </w:r>
    </w:p>
    <w:p>
      <w:pPr>
        <w:pStyle w:val="FirstParagraph"/>
      </w:pPr>
      <w:r>
        <w:rPr>
          <w:iCs/>
          <w:i/>
        </w:rPr>
        <w:t xml:space="preserve">University of Melbourne, Australia</w:t>
      </w:r>
      <w:r>
        <w:br/>
      </w:r>
      <w:r>
        <w:t xml:space="preserve">Graduated: December 2016</w:t>
      </w:r>
      <w:r>
        <w:br/>
      </w:r>
      <w:r>
        <w:t xml:space="preserve">Focus: International Social Work and Global Health Policy.</w:t>
      </w:r>
    </w:p>
    <w:bookmarkEnd w:id="26"/>
    <w:bookmarkEnd w:id="27"/>
    <w:bookmarkStart w:id="28" w:name="certifications"/>
    <w:p>
      <w:pPr>
        <w:pStyle w:val="Heading2"/>
      </w:pPr>
      <w:r>
        <w:t xml:space="preserve">Certifications</w:t>
      </w:r>
    </w:p>
    <w:p>
      <w:pPr>
        <w:numPr>
          <w:ilvl w:val="0"/>
          <w:numId w:val="1003"/>
        </w:numPr>
        <w:pStyle w:val="Compact"/>
      </w:pPr>
      <w:r>
        <w:t xml:space="preserve">Board-Certified Social Worker (BCSW) – Thailand National Council of Social Welfare, 2019</w:t>
      </w:r>
    </w:p>
    <w:p>
      <w:pPr>
        <w:numPr>
          <w:ilvl w:val="0"/>
          <w:numId w:val="1003"/>
        </w:numPr>
        <w:pStyle w:val="Compact"/>
      </w:pPr>
      <w:r>
        <w:t xml:space="preserve">Certificate in Crisis Intervention – Bangkok Institute of Public Health, 2017</w:t>
      </w:r>
    </w:p>
    <w:p>
      <w:pPr>
        <w:numPr>
          <w:ilvl w:val="0"/>
          <w:numId w:val="1003"/>
        </w:numPr>
        <w:pStyle w:val="Compact"/>
      </w:pPr>
      <w:r>
        <w:t xml:space="preserve">Training in Trauma-Informed Care for Refugee Populations – UNHCR, 2020</w:t>
      </w:r>
    </w:p>
    <w:bookmarkEnd w:id="28"/>
    <w:bookmarkStart w:id="29" w:name="skills"/>
    <w:p>
      <w:pPr>
        <w:pStyle w:val="Heading2"/>
      </w:pPr>
      <w:r>
        <w:t xml:space="preserve">Skills</w:t>
      </w:r>
    </w:p>
    <w:p>
      <w:pPr>
        <w:numPr>
          <w:ilvl w:val="0"/>
          <w:numId w:val="1004"/>
        </w:numPr>
        <w:pStyle w:val="Compact"/>
      </w:pPr>
      <w:r>
        <w:rPr>
          <w:bCs/>
          <w:b/>
        </w:rPr>
        <w:t xml:space="preserve">Cultural Competency:</w:t>
      </w:r>
      <w:r>
        <w:t xml:space="preserve"> </w:t>
      </w:r>
      <w:r>
        <w:t xml:space="preserve">Fluent in Thai and English; experienced working with diverse ethnic groups in Thailand Bangkok.</w:t>
      </w:r>
    </w:p>
    <w:p>
      <w:pPr>
        <w:numPr>
          <w:ilvl w:val="0"/>
          <w:numId w:val="1004"/>
        </w:numPr>
        <w:pStyle w:val="Compact"/>
      </w:pPr>
      <w:r>
        <w:rPr>
          <w:bCs/>
          <w:b/>
        </w:rPr>
        <w:t xml:space="preserve">Counseling Techniques:</w:t>
      </w:r>
      <w:r>
        <w:t xml:space="preserve"> </w:t>
      </w:r>
      <w:r>
        <w:t xml:space="preserve">Proficient in cognitive-behavioral therapy (CBT) and solution-focused brief therapy (SFBT).</w:t>
      </w:r>
    </w:p>
    <w:p>
      <w:pPr>
        <w:numPr>
          <w:ilvl w:val="0"/>
          <w:numId w:val="1004"/>
        </w:numPr>
        <w:pStyle w:val="Compact"/>
      </w:pPr>
      <w:r>
        <w:rPr>
          <w:bCs/>
          <w:b/>
        </w:rPr>
        <w:t xml:space="preserve">Program Development:</w:t>
      </w:r>
      <w:r>
        <w:t xml:space="preserve"> </w:t>
      </w:r>
      <w:r>
        <w:t xml:space="preserve">Designed and implemented 10+ community-based projects addressing poverty, education, and health disparities.</w:t>
      </w:r>
    </w:p>
    <w:p>
      <w:pPr>
        <w:numPr>
          <w:ilvl w:val="0"/>
          <w:numId w:val="1004"/>
        </w:numPr>
        <w:pStyle w:val="Compact"/>
      </w:pPr>
      <w:r>
        <w:rPr>
          <w:bCs/>
          <w:b/>
        </w:rPr>
        <w:t xml:space="preserve">Advocacy:</w:t>
      </w:r>
      <w:r>
        <w:t xml:space="preserve"> </w:t>
      </w:r>
      <w:r>
        <w:t xml:space="preserve">Skilled in lobbying for policy reforms to protect the rights of vulnerable groups in Thailand’s social service sector.</w:t>
      </w:r>
    </w:p>
    <w:bookmarkEnd w:id="29"/>
    <w:bookmarkStart w:id="31" w:name="volunteer-experience"/>
    <w:p>
      <w:pPr>
        <w:pStyle w:val="Heading2"/>
      </w:pPr>
      <w:r>
        <w:t xml:space="preserve">Volunteer Experience</w:t>
      </w:r>
    </w:p>
    <w:bookmarkStart w:id="30" w:name="Xf82579a01559b125699c3282a06f43b5691168d"/>
    <w:p>
      <w:pPr>
        <w:pStyle w:val="Heading3"/>
      </w:pPr>
      <w:r>
        <w:rPr>
          <w:bCs/>
          <w:b/>
        </w:rPr>
        <w:t xml:space="preserve">Volunteer Social Worker – Bangkok Women’s Shelter</w:t>
      </w:r>
    </w:p>
    <w:p>
      <w:pPr>
        <w:pStyle w:val="FirstParagraph"/>
      </w:pPr>
      <w:r>
        <w:rPr>
          <w:iCs/>
          <w:i/>
        </w:rPr>
        <w:t xml:space="preserve">January 2015 – December 2016</w:t>
      </w:r>
    </w:p>
    <w:p>
      <w:pPr>
        <w:numPr>
          <w:ilvl w:val="0"/>
          <w:numId w:val="1005"/>
        </w:numPr>
        <w:pStyle w:val="Compact"/>
      </w:pPr>
      <w:r>
        <w:t xml:space="preserve">Provided emotional and legal support to survivors of domestic violence, connecting them with local shelters and legal aid services in Thailand Bangkok.</w:t>
      </w:r>
    </w:p>
    <w:p>
      <w:pPr>
        <w:numPr>
          <w:ilvl w:val="0"/>
          <w:numId w:val="1005"/>
        </w:numPr>
        <w:pStyle w:val="Compact"/>
      </w:pPr>
      <w:r>
        <w:t xml:space="preserve">Conducted workshops on self-empowerment and financial independence for women in the community.</w:t>
      </w:r>
    </w:p>
    <w:bookmarkEnd w:id="30"/>
    <w:bookmarkEnd w:id="31"/>
    <w:bookmarkStart w:id="32" w:name="language-proficiency"/>
    <w:p>
      <w:pPr>
        <w:pStyle w:val="Heading2"/>
      </w:pPr>
      <w:r>
        <w:t xml:space="preserve">Language Proficiency</w:t>
      </w:r>
    </w:p>
    <w:p>
      <w:pPr>
        <w:numPr>
          <w:ilvl w:val="0"/>
          <w:numId w:val="1006"/>
        </w:numPr>
        <w:pStyle w:val="Compact"/>
      </w:pPr>
      <w:r>
        <w:t xml:space="preserve">Thai – Native speaker</w:t>
      </w:r>
    </w:p>
    <w:p>
      <w:pPr>
        <w:numPr>
          <w:ilvl w:val="0"/>
          <w:numId w:val="1006"/>
        </w:numPr>
        <w:pStyle w:val="Compact"/>
      </w:pPr>
      <w:r>
        <w:t xml:space="preserve">English – Professional proficiency (IELTS: 7.5)</w:t>
      </w:r>
    </w:p>
    <w:p>
      <w:pPr>
        <w:numPr>
          <w:ilvl w:val="0"/>
          <w:numId w:val="1006"/>
        </w:numPr>
        <w:pStyle w:val="Compact"/>
      </w:pPr>
      <w:r>
        <w:t xml:space="preserve">Spanish – Basic conversational skills</w:t>
      </w:r>
    </w:p>
    <w:bookmarkEnd w:id="32"/>
    <w:bookmarkStart w:id="33" w:name="cultural-and-community-engagement"/>
    <w:p>
      <w:pPr>
        <w:pStyle w:val="Heading2"/>
      </w:pPr>
      <w:r>
        <w:t xml:space="preserve">Cultural and Community Engagement</w:t>
      </w:r>
    </w:p>
    <w:p>
      <w:pPr>
        <w:pStyle w:val="FirstParagraph"/>
      </w:pPr>
      <w:r>
        <w:t xml:space="preserve">In addition to my professional work, I have actively participated in cultural exchange programs in Thailand Bangkok, fostering understanding between international volunteers and local communities. My role as a Social Worker has often required me to navigate the unique challenges of cross-cultural communication, ensuring that services are accessible and respectful of Thai traditions. For example, I collaborated with Buddhist monks and community leaders to integrate spiritual support into mental health programs for elderly populations in Bangkok.</w:t>
      </w:r>
    </w:p>
    <w:bookmarkEnd w:id="33"/>
    <w:bookmarkStart w:id="34" w:name="professional-affiliations"/>
    <w:p>
      <w:pPr>
        <w:pStyle w:val="Heading2"/>
      </w:pPr>
      <w:r>
        <w:t xml:space="preserve">Professional Affiliations</w:t>
      </w:r>
    </w:p>
    <w:p>
      <w:pPr>
        <w:numPr>
          <w:ilvl w:val="0"/>
          <w:numId w:val="1007"/>
        </w:numPr>
        <w:pStyle w:val="Compact"/>
      </w:pPr>
      <w:r>
        <w:t xml:space="preserve">Member, Thai Social Workers Association (TSWA)</w:t>
      </w:r>
    </w:p>
    <w:p>
      <w:pPr>
        <w:numPr>
          <w:ilvl w:val="0"/>
          <w:numId w:val="1007"/>
        </w:numPr>
        <w:pStyle w:val="Compact"/>
      </w:pPr>
      <w:r>
        <w:t xml:space="preserve">Volunteer, International Federation of Social Workers (IFSW) – Asia-Pacific Chapter</w:t>
      </w:r>
    </w:p>
    <w:p>
      <w:pPr>
        <w:numPr>
          <w:ilvl w:val="0"/>
          <w:numId w:val="1007"/>
        </w:numPr>
        <w:pStyle w:val="Compact"/>
      </w:pPr>
      <w:r>
        <w:t xml:space="preserve">Certified Trainer, Bangkok Institute for Community Development</w:t>
      </w:r>
    </w:p>
    <w:bookmarkEnd w:id="34"/>
    <w:bookmarkStart w:id="35" w:name="references"/>
    <w:p>
      <w:pPr>
        <w:pStyle w:val="Heading2"/>
      </w:pPr>
      <w:r>
        <w:t xml:space="preserve">References</w:t>
      </w:r>
    </w:p>
    <w:p>
      <w:pPr>
        <w:pStyle w:val="FirstParagraph"/>
      </w:pPr>
      <w:r>
        <w:t xml:space="preserve">Available upon request. Contact: johndoe@example.com.</w:t>
      </w:r>
    </w:p>
    <w:bookmarkEnd w:id="35"/>
    <w:bookmarkStart w:id="36" w:name="conclusion"/>
    <w:p>
      <w:pPr>
        <w:pStyle w:val="Heading2"/>
      </w:pPr>
      <w:r>
        <w:t xml:space="preserve">Conclusion</w:t>
      </w:r>
    </w:p>
    <w:p>
      <w:pPr>
        <w:pStyle w:val="FirstParagraph"/>
      </w:pPr>
      <w:r>
        <w:t xml:space="preserve">This resume reflects my dedication to the field of Social Work in Thailand Bangkok, where I have consistently prioritized the needs of vulnerable populations. As a Social Worker, I strive to create sustainable solutions that align with both local and global standards of care. My experience in this dynamic region has equipped me with the skills and resilience necessary to address complex social issues while fostering hope and dignity for all individuals.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Thailand Bangkok</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