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6" w:name="resume"/>
    <w:p>
      <w:pPr>
        <w:pStyle w:val="Heading1"/>
      </w:pPr>
      <w:r>
        <w:t xml:space="preserve">Resume</w:t>
      </w:r>
    </w:p>
    <w:bookmarkStart w:id="35" w:name="social-worker-united-states-los-angeles"/>
    <w:p>
      <w:pPr>
        <w:pStyle w:val="Heading2"/>
      </w:pPr>
      <w:r>
        <w:t xml:space="preserve">Social Worker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Main Street, Los Angeles, CA 90001,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555-6789</w:t>
      </w:r>
    </w:p>
    <w:bookmarkEnd w:id="20"/>
    <w:bookmarkStart w:id="21" w:name="professional-summary"/>
    <w:p>
      <w:pPr>
        <w:pStyle w:val="Heading3"/>
      </w:pPr>
      <w:r>
        <w:t xml:space="preserve">Professional Summary</w:t>
      </w:r>
    </w:p>
    <w:p>
      <w:pPr>
        <w:pStyle w:val="FirstParagraph"/>
      </w:pPr>
      <w:r>
        <w:t xml:space="preserve">I am a dedicated Social Worker with over [X years] of experience providing essential support to individuals and families in the United States Los Angeles area. My expertise lies in case management, crisis intervention, and community resource development, with a strong focus on addressing the unique challenges faced by underserved populations in Southern California. As a licensed professional, I am committed to empowering clients through compassionate care and culturally competent practices. My work aligns with the mission of social justice and equity in Los Angeles, where I have collaborated with local organizations, government agencies, and community leaders to create sustainable solutions for at-risk individuals.</w:t>
      </w:r>
    </w:p>
    <w:bookmarkEnd w:id="21"/>
    <w:bookmarkStart w:id="22" w:name="education"/>
    <w:p>
      <w:pPr>
        <w:pStyle w:val="Heading3"/>
      </w:pPr>
      <w:r>
        <w:t xml:space="preserve">Education</w:t>
      </w:r>
    </w:p>
    <w:p>
      <w:pPr>
        <w:pStyle w:val="FirstParagraph"/>
      </w:pPr>
      <w:r>
        <w:rPr>
          <w:bCs/>
          <w:b/>
        </w:rPr>
        <w:t xml:space="preserve">M.S.W. (Master of Social Work)</w:t>
      </w:r>
    </w:p>
    <w:p>
      <w:pPr>
        <w:pStyle w:val="BodyText"/>
      </w:pPr>
      <w:r>
        <w:t xml:space="preserve">University of Southern California (USC), Los Angeles, CA</w:t>
      </w:r>
    </w:p>
    <w:p>
      <w:pPr>
        <w:pStyle w:val="BodyText"/>
      </w:pPr>
      <w:r>
        <w:t xml:space="preserve">Graduated: [Year]</w:t>
      </w:r>
    </w:p>
    <w:p>
      <w:pPr>
        <w:numPr>
          <w:ilvl w:val="0"/>
          <w:numId w:val="1001"/>
        </w:numPr>
        <w:pStyle w:val="Compact"/>
      </w:pPr>
      <w:r>
        <w:t xml:space="preserve">Courses: Advanced Clinical Practice, Community Organization, and Trauma-Informed Care</w:t>
      </w:r>
    </w:p>
    <w:p>
      <w:pPr>
        <w:numPr>
          <w:ilvl w:val="0"/>
          <w:numId w:val="1001"/>
        </w:numPr>
        <w:pStyle w:val="Compact"/>
      </w:pPr>
      <w:r>
        <w:t xml:space="preserve">Focus Areas: Mental Health Services and Social Policy in Urban Settings</w:t>
      </w:r>
    </w:p>
    <w:p>
      <w:pPr>
        <w:pStyle w:val="FirstParagraph"/>
      </w:pPr>
      <w:r>
        <w:rPr>
          <w:bCs/>
          <w:b/>
        </w:rPr>
        <w:t xml:space="preserve">B.A. in Psychology</w:t>
      </w:r>
    </w:p>
    <w:p>
      <w:pPr>
        <w:pStyle w:val="BodyText"/>
      </w:pPr>
      <w:r>
        <w:t xml:space="preserve">University of California, Los Angeles (UCLA), Los Angeles, CA</w:t>
      </w:r>
    </w:p>
    <w:p>
      <w:pPr>
        <w:pStyle w:val="BodyText"/>
      </w:pPr>
      <w:r>
        <w:t xml:space="preserve">Graduated: [Year]</w:t>
      </w:r>
    </w:p>
    <w:bookmarkEnd w:id="22"/>
    <w:bookmarkStart w:id="26" w:name="work-experience"/>
    <w:p>
      <w:pPr>
        <w:pStyle w:val="Heading3"/>
      </w:pPr>
      <w:r>
        <w:t xml:space="preserve">Work Experience</w:t>
      </w:r>
    </w:p>
    <w:bookmarkStart w:id="23" w:name="Xb9a8e27ac98902190202d5432da6bb2ab9e9c60"/>
    <w:p>
      <w:pPr>
        <w:pStyle w:val="Heading4"/>
      </w:pPr>
      <w:r>
        <w:t xml:space="preserve">Social Worker | Youth and Family Services Division, Los Angeles County Department of Mental Health</w:t>
      </w:r>
    </w:p>
    <w:p>
      <w:pPr>
        <w:pStyle w:val="FirstParagraph"/>
      </w:pPr>
      <w:r>
        <w:rPr>
          <w:iCs/>
          <w:i/>
        </w:rPr>
        <w:t xml:space="preserve">[Start Date] – [End Date]</w:t>
      </w:r>
    </w:p>
    <w:p>
      <w:pPr>
        <w:numPr>
          <w:ilvl w:val="0"/>
          <w:numId w:val="1002"/>
        </w:numPr>
        <w:pStyle w:val="Compact"/>
      </w:pPr>
      <w:r>
        <w:t xml:space="preserve">Provided direct support to over 100 at-risk youth and their families in United States Los Angeles, focusing on emotional well-being, academic success, and family dynamics.</w:t>
      </w:r>
    </w:p>
    <w:p>
      <w:pPr>
        <w:numPr>
          <w:ilvl w:val="0"/>
          <w:numId w:val="1002"/>
        </w:numPr>
        <w:pStyle w:val="Compact"/>
      </w:pPr>
      <w:r>
        <w:t xml:space="preserve">Collaborated with schools, law enforcement, and community organizations to develop intervention strategies for children exposed to domestic violence or substance abuse.</w:t>
      </w:r>
    </w:p>
    <w:p>
      <w:pPr>
        <w:numPr>
          <w:ilvl w:val="0"/>
          <w:numId w:val="1002"/>
        </w:numPr>
        <w:pStyle w:val="Compact"/>
      </w:pPr>
      <w:r>
        <w:t xml:space="preserve">Conducted individual and group therapy sessions using evidence-based practices such as cognitive-behavioral therapy (CBT) and play therapy.</w:t>
      </w:r>
    </w:p>
    <w:p>
      <w:pPr>
        <w:numPr>
          <w:ilvl w:val="0"/>
          <w:numId w:val="1002"/>
        </w:numPr>
        <w:pStyle w:val="Compact"/>
      </w:pPr>
      <w:r>
        <w:t xml:space="preserve">Assisted in securing housing, medical care, and educational resources for clients in the Los Angeles area through partnerships with local shelters and nonprofits.</w:t>
      </w:r>
    </w:p>
    <w:bookmarkEnd w:id="23"/>
    <w:bookmarkStart w:id="24" w:name="Xd8cb9840ed3b32dca8b56f127530570cfed8442"/>
    <w:p>
      <w:pPr>
        <w:pStyle w:val="Heading4"/>
      </w:pPr>
      <w:r>
        <w:t xml:space="preserve">Case Manager | Catholic Charities of Los Angeles</w:t>
      </w:r>
    </w:p>
    <w:p>
      <w:pPr>
        <w:pStyle w:val="FirstParagraph"/>
      </w:pPr>
      <w:r>
        <w:rPr>
          <w:iCs/>
          <w:i/>
        </w:rPr>
        <w:t xml:space="preserve">[Start Date] – [End Date]</w:t>
      </w:r>
    </w:p>
    <w:p>
      <w:pPr>
        <w:numPr>
          <w:ilvl w:val="0"/>
          <w:numId w:val="1003"/>
        </w:numPr>
        <w:pStyle w:val="Compact"/>
      </w:pPr>
      <w:r>
        <w:t xml:space="preserve">Managed a caseload of 50+ homeless individuals, connecting them with emergency housing, job training programs, and mental health services in United States Los Angeles.</w:t>
      </w:r>
    </w:p>
    <w:p>
      <w:pPr>
        <w:numPr>
          <w:ilvl w:val="0"/>
          <w:numId w:val="1003"/>
        </w:numPr>
        <w:pStyle w:val="Compact"/>
      </w:pPr>
      <w:r>
        <w:t xml:space="preserve">Advocated for clients’ rights in public assistance and healthcare systems, ensuring access to critical resources.</w:t>
      </w:r>
    </w:p>
    <w:p>
      <w:pPr>
        <w:numPr>
          <w:ilvl w:val="0"/>
          <w:numId w:val="1003"/>
        </w:numPr>
        <w:pStyle w:val="Compact"/>
      </w:pPr>
      <w:r>
        <w:t xml:space="preserve">Organized community outreach events in downtown Los Angeles to raise awareness about homelessness and social support networks.</w:t>
      </w:r>
    </w:p>
    <w:p>
      <w:pPr>
        <w:numPr>
          <w:ilvl w:val="0"/>
          <w:numId w:val="1003"/>
        </w:numPr>
        <w:pStyle w:val="Compact"/>
      </w:pPr>
      <w:r>
        <w:t xml:space="preserve">Documented client progress using electronic health records (EHR) and maintained compliance with state and federal regulations.</w:t>
      </w:r>
    </w:p>
    <w:bookmarkEnd w:id="24"/>
    <w:bookmarkStart w:id="25" w:name="X40a98feff043802f82dbecdbdf923cfe576d06c"/>
    <w:p>
      <w:pPr>
        <w:pStyle w:val="Heading4"/>
      </w:pPr>
      <w:r>
        <w:t xml:space="preserve">Intern | LA Regional Center for Children's Services</w:t>
      </w:r>
    </w:p>
    <w:p>
      <w:pPr>
        <w:pStyle w:val="FirstParagraph"/>
      </w:pPr>
      <w:r>
        <w:rPr>
          <w:iCs/>
          <w:i/>
        </w:rPr>
        <w:t xml:space="preserve">[Start Date] – [End Date]</w:t>
      </w:r>
    </w:p>
    <w:p>
      <w:pPr>
        <w:numPr>
          <w:ilvl w:val="0"/>
          <w:numId w:val="1004"/>
        </w:numPr>
        <w:pStyle w:val="Compact"/>
      </w:pPr>
      <w:r>
        <w:t xml:space="preserve">Supported the development of case plans for children in foster care, working closely with social workers and legal teams to ensure safety and permanency.</w:t>
      </w:r>
    </w:p>
    <w:p>
      <w:pPr>
        <w:numPr>
          <w:ilvl w:val="0"/>
          <w:numId w:val="1004"/>
        </w:numPr>
        <w:pStyle w:val="Compact"/>
      </w:pPr>
      <w:r>
        <w:t xml:space="preserve">Conducted home visits to assess family environments and provide referrals for parenting education or substance abuse treatment.</w:t>
      </w:r>
    </w:p>
    <w:p>
      <w:pPr>
        <w:numPr>
          <w:ilvl w:val="0"/>
          <w:numId w:val="1004"/>
        </w:numPr>
        <w:pStyle w:val="Compact"/>
      </w:pPr>
      <w:r>
        <w:t xml:space="preserve">Contributed to policy research on juvenile justice reform, with findings presented at a regional conference in Los Angeles.</w:t>
      </w:r>
    </w:p>
    <w:bookmarkEnd w:id="25"/>
    <w:bookmarkEnd w:id="26"/>
    <w:bookmarkStart w:id="27" w:name="skills"/>
    <w:p>
      <w:pPr>
        <w:pStyle w:val="Heading3"/>
      </w:pPr>
      <w:r>
        <w:t xml:space="preserve">Skills</w:t>
      </w:r>
    </w:p>
    <w:p>
      <w:pPr>
        <w:numPr>
          <w:ilvl w:val="0"/>
          <w:numId w:val="1005"/>
        </w:numPr>
        <w:pStyle w:val="Compact"/>
      </w:pPr>
      <w:r>
        <w:rPr>
          <w:bCs/>
          <w:b/>
        </w:rPr>
        <w:t xml:space="preserve">Clinical Skills:</w:t>
      </w:r>
      <w:r>
        <w:t xml:space="preserve"> </w:t>
      </w:r>
      <w:r>
        <w:t xml:space="preserve">Crisis intervention, trauma counseling, and group facilitation</w:t>
      </w:r>
    </w:p>
    <w:p>
      <w:pPr>
        <w:numPr>
          <w:ilvl w:val="0"/>
          <w:numId w:val="1005"/>
        </w:numPr>
        <w:pStyle w:val="Compact"/>
      </w:pPr>
      <w:r>
        <w:rPr>
          <w:bCs/>
          <w:b/>
        </w:rPr>
        <w:t xml:space="preserve">Technical Skills:</w:t>
      </w:r>
      <w:r>
        <w:t xml:space="preserve"> </w:t>
      </w:r>
      <w:r>
        <w:t xml:space="preserve">Proficient in EHR systems (e.g., Mosaic), Microsoft Office Suite, and data analysis tools</w:t>
      </w:r>
    </w:p>
    <w:p>
      <w:pPr>
        <w:numPr>
          <w:ilvl w:val="0"/>
          <w:numId w:val="1005"/>
        </w:numPr>
        <w:pStyle w:val="Compact"/>
      </w:pPr>
      <w:r>
        <w:rPr>
          <w:bCs/>
          <w:b/>
        </w:rPr>
        <w:t xml:space="preserve">Cultural Competency:</w:t>
      </w:r>
      <w:r>
        <w:t xml:space="preserve"> </w:t>
      </w:r>
      <w:r>
        <w:t xml:space="preserve">Bilingual in English/Spanish; experience working with diverse populations in Los Angeles</w:t>
      </w:r>
    </w:p>
    <w:p>
      <w:pPr>
        <w:numPr>
          <w:ilvl w:val="0"/>
          <w:numId w:val="1005"/>
        </w:numPr>
        <w:pStyle w:val="Compact"/>
      </w:pPr>
      <w:r>
        <w:rPr>
          <w:bCs/>
          <w:b/>
        </w:rPr>
        <w:t xml:space="preserve">Community Engagement:</w:t>
      </w:r>
      <w:r>
        <w:t xml:space="preserve"> </w:t>
      </w:r>
      <w:r>
        <w:t xml:space="preserve">Organized workshops on mental health awareness and advocacy for immigrant families</w:t>
      </w:r>
    </w:p>
    <w:bookmarkEnd w:id="27"/>
    <w:bookmarkStart w:id="28" w:name="certifications-licenses"/>
    <w:p>
      <w:pPr>
        <w:pStyle w:val="Heading3"/>
      </w:pPr>
      <w:r>
        <w:t xml:space="preserve">Certifications &amp; Licenses</w:t>
      </w:r>
    </w:p>
    <w:p>
      <w:pPr>
        <w:numPr>
          <w:ilvl w:val="0"/>
          <w:numId w:val="1006"/>
        </w:numPr>
        <w:pStyle w:val="Compact"/>
      </w:pPr>
      <w:r>
        <w:t xml:space="preserve">Licensed Clinical Social Worker (LCSW) – California Board of Behavioral Sciences</w:t>
      </w:r>
    </w:p>
    <w:p>
      <w:pPr>
        <w:numPr>
          <w:ilvl w:val="0"/>
          <w:numId w:val="1006"/>
        </w:numPr>
        <w:pStyle w:val="Compact"/>
      </w:pPr>
      <w:r>
        <w:t xml:space="preserve">Certified Addiction Counselor (CAC-II) – Substance Abuse and Mental Health Services Administration (SAMHSA)</w:t>
      </w:r>
    </w:p>
    <w:p>
      <w:pPr>
        <w:numPr>
          <w:ilvl w:val="0"/>
          <w:numId w:val="1006"/>
        </w:numPr>
        <w:pStyle w:val="Compact"/>
      </w:pPr>
      <w:r>
        <w:t xml:space="preserve">First Aid and CPR Certification</w:t>
      </w:r>
    </w:p>
    <w:bookmarkEnd w:id="28"/>
    <w:bookmarkStart w:id="31" w:name="volunteer-experience"/>
    <w:p>
      <w:pPr>
        <w:pStyle w:val="Heading3"/>
      </w:pPr>
      <w:r>
        <w:t xml:space="preserve">Volunteer Experience</w:t>
      </w:r>
    </w:p>
    <w:bookmarkStart w:id="29" w:name="X3438ff9c70202673c1828a3164cdd4c6c1c7fe8"/>
    <w:p>
      <w:pPr>
        <w:pStyle w:val="Heading4"/>
      </w:pPr>
      <w:r>
        <w:t xml:space="preserve">Volunteer Social Worker | Los Angeles Rescue Mission</w:t>
      </w:r>
    </w:p>
    <w:p>
      <w:pPr>
        <w:pStyle w:val="FirstParagraph"/>
      </w:pPr>
      <w:r>
        <w:rPr>
          <w:iCs/>
          <w:i/>
        </w:rPr>
        <w:t xml:space="preserve">[Start Date] – [End Date]</w:t>
      </w:r>
    </w:p>
    <w:p>
      <w:pPr>
        <w:numPr>
          <w:ilvl w:val="0"/>
          <w:numId w:val="1007"/>
        </w:numPr>
        <w:pStyle w:val="Compact"/>
      </w:pPr>
      <w:r>
        <w:t xml:space="preserve">Provided emotional support and life skills training to individuals recovering from homelessness in United States Los Angeles.</w:t>
      </w:r>
    </w:p>
    <w:p>
      <w:pPr>
        <w:numPr>
          <w:ilvl w:val="0"/>
          <w:numId w:val="1007"/>
        </w:numPr>
        <w:pStyle w:val="Compact"/>
      </w:pPr>
      <w:r>
        <w:t xml:space="preserve">Facilitated weekly support groups focused on rebuilding self-esteem and goal-setting.</w:t>
      </w:r>
    </w:p>
    <w:bookmarkEnd w:id="29"/>
    <w:bookmarkStart w:id="30" w:name="Xdecbc792aa50918575804916e7336e9e5177bbd"/>
    <w:p>
      <w:pPr>
        <w:pStyle w:val="Heading4"/>
      </w:pPr>
      <w:r>
        <w:t xml:space="preserve">Community Outreach Coordinator | United Way of Greater Los Angeles</w:t>
      </w:r>
    </w:p>
    <w:p>
      <w:pPr>
        <w:pStyle w:val="FirstParagraph"/>
      </w:pPr>
      <w:r>
        <w:rPr>
          <w:iCs/>
          <w:i/>
        </w:rPr>
        <w:t xml:space="preserve">[Start Date] – [End Date]</w:t>
      </w:r>
    </w:p>
    <w:p>
      <w:pPr>
        <w:numPr>
          <w:ilvl w:val="0"/>
          <w:numId w:val="1008"/>
        </w:numPr>
        <w:pStyle w:val="Compact"/>
      </w:pPr>
      <w:r>
        <w:t xml:space="preserve">Collaborated with local nonprofits to expand access to food banks, job placement programs, and healthcare services in underserved neighborhoods.</w:t>
      </w:r>
    </w:p>
    <w:p>
      <w:pPr>
        <w:numPr>
          <w:ilvl w:val="0"/>
          <w:numId w:val="1008"/>
        </w:numPr>
        <w:pStyle w:val="Compact"/>
      </w:pPr>
      <w:r>
        <w:t xml:space="preserve">Developed educational materials on social work ethics and client advocacy for community workshops.</w:t>
      </w:r>
    </w:p>
    <w:bookmarkEnd w:id="30"/>
    <w:bookmarkEnd w:id="31"/>
    <w:bookmarkStart w:id="32" w:name="professional-affiliations"/>
    <w:p>
      <w:pPr>
        <w:pStyle w:val="Heading3"/>
      </w:pPr>
      <w:r>
        <w:t xml:space="preserve">Professional Affiliations</w:t>
      </w:r>
    </w:p>
    <w:p>
      <w:pPr>
        <w:numPr>
          <w:ilvl w:val="0"/>
          <w:numId w:val="1009"/>
        </w:numPr>
        <w:pStyle w:val="Compact"/>
      </w:pPr>
      <w:r>
        <w:t xml:space="preserve">Member, National Association of Social Workers (NASW) – Los Angeles Chapter</w:t>
      </w:r>
    </w:p>
    <w:p>
      <w:pPr>
        <w:numPr>
          <w:ilvl w:val="0"/>
          <w:numId w:val="1009"/>
        </w:numPr>
        <w:pStyle w:val="Compact"/>
      </w:pPr>
      <w:r>
        <w:t xml:space="preserve">Volunteer, Los Angeles County Social Work Coalition</w:t>
      </w:r>
    </w:p>
    <w:p>
      <w:pPr>
        <w:numPr>
          <w:ilvl w:val="0"/>
          <w:numId w:val="1009"/>
        </w:numPr>
        <w:pStyle w:val="Compact"/>
      </w:pPr>
      <w:r>
        <w:t xml:space="preserve">Presenter at the 2023 California Social Work Conference in San Francisco (United States)</w:t>
      </w:r>
    </w:p>
    <w:bookmarkEnd w:id="32"/>
    <w:bookmarkStart w:id="33" w:name="X324e28ee6f1df2ca011faa79cb2104a11a9244d"/>
    <w:p>
      <w:pPr>
        <w:pStyle w:val="Heading3"/>
      </w:pPr>
      <w:r>
        <w:t xml:space="preserve">Community Involvement in United States Los Angeles</w:t>
      </w:r>
    </w:p>
    <w:p>
      <w:pPr>
        <w:pStyle w:val="FirstParagraph"/>
      </w:pPr>
      <w:r>
        <w:t xml:space="preserve">I am deeply committed to advancing social equity and community well-being in Los Angeles. My work includes partnering with local organizations such as the LA Family Housing, The Midnight Mission, and the Children’s Safety Alliance to address systemic barriers faced by marginalized communities. I have also served on advisory boards for policy initiatives focused on mental health funding and youth development programs in Southern California.</w:t>
      </w:r>
    </w:p>
    <w:bookmarkEnd w:id="33"/>
    <w:bookmarkStart w:id="34" w:name="references"/>
    <w:p>
      <w:pPr>
        <w:pStyle w:val="Heading3"/>
      </w:pPr>
      <w:r>
        <w:t xml:space="preserve">References</w:t>
      </w:r>
    </w:p>
    <w:p>
      <w:pPr>
        <w:pStyle w:val="FirstParagraph"/>
      </w:pPr>
      <w:r>
        <w:t xml:space="preserve">Available upon request. Contact [Your Name] at your.email@example.com or (213) 555-6789.</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 United States Los Angeles</dc:title>
  <dc:creator/>
  <dc:language>en</dc:language>
  <cp:keywords/>
  <dcterms:created xsi:type="dcterms:W3CDTF">2025-12-11T06:57:34Z</dcterms:created>
  <dcterms:modified xsi:type="dcterms:W3CDTF">2025-12-11T06:57:34Z</dcterms:modified>
</cp:coreProperties>
</file>

<file path=docProps/custom.xml><?xml version="1.0" encoding="utf-8"?>
<Properties xmlns="http://schemas.openxmlformats.org/officeDocument/2006/custom-properties" xmlns:vt="http://schemas.openxmlformats.org/officeDocument/2006/docPropsVTypes"/>
</file>