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7" w:name="john-doe"/>
    <w:p>
      <w:pPr>
        <w:pStyle w:val="Heading1"/>
      </w:pPr>
      <w:r>
        <w:t xml:space="preserve">John Doe</w:t>
      </w:r>
    </w:p>
    <w:p>
      <w:pPr>
        <w:pStyle w:val="FirstParagraph"/>
      </w:pPr>
      <w:r>
        <w:t xml:space="preserve">Email: johndoe@example.com | Phone: (555) 123-4567 | Location: New York City, United States</w:t>
      </w:r>
    </w:p>
    <w:bookmarkStart w:id="20" w:name="professional-summary"/>
    <w:p>
      <w:pPr>
        <w:pStyle w:val="Heading2"/>
      </w:pPr>
      <w:r>
        <w:t xml:space="preserve">Professional Summary</w:t>
      </w:r>
    </w:p>
    <w:p>
      <w:pPr>
        <w:pStyle w:val="FirstParagraph"/>
      </w:pPr>
      <w:r>
        <w:t xml:space="preserve">A dedicated and compassionate Social Worker with over 8 years of experience in providing support to vulnerable populations in the United States, specifically within the dynamic and diverse environment of New York City. Proficient in case management, crisis intervention, and community resource coordination. Committed to fostering resilience and empowerment among individuals, families, and communities across New York City's neighborhoods. A strong advocate for social justice with a focus on addressing systemic inequities in urban settings.</w:t>
      </w:r>
    </w:p>
    <w:bookmarkEnd w:id="20"/>
    <w:bookmarkStart w:id="24" w:name="work-experience"/>
    <w:p>
      <w:pPr>
        <w:pStyle w:val="Heading2"/>
      </w:pPr>
      <w:r>
        <w:t xml:space="preserve">Work Experience</w:t>
      </w:r>
    </w:p>
    <w:bookmarkStart w:id="21" w:name="Xc9730e14bc5aa9aaed3bd1f953c319c0ccce43f"/>
    <w:p>
      <w:pPr>
        <w:pStyle w:val="Heading3"/>
      </w:pPr>
      <w:r>
        <w:t xml:space="preserve">New York City Department of Social Services (DSS) - Social Worker</w:t>
      </w:r>
    </w:p>
    <w:p>
      <w:pPr>
        <w:pStyle w:val="FirstParagraph"/>
      </w:pPr>
      <w:r>
        <w:rPr>
          <w:bCs/>
          <w:b/>
        </w:rPr>
        <w:t xml:space="preserve">June 2018 – Present</w:t>
      </w:r>
    </w:p>
    <w:p>
      <w:pPr>
        <w:numPr>
          <w:ilvl w:val="0"/>
          <w:numId w:val="1001"/>
        </w:numPr>
        <w:pStyle w:val="Compact"/>
      </w:pPr>
      <w:r>
        <w:t xml:space="preserve">Provided direct support to over 200 families annually, including case management for foster care placements, domestic violence survivors, and low-income households in Queens and Brooklyn.</w:t>
      </w:r>
    </w:p>
    <w:p>
      <w:pPr>
        <w:numPr>
          <w:ilvl w:val="0"/>
          <w:numId w:val="1001"/>
        </w:numPr>
        <w:pStyle w:val="Compact"/>
      </w:pPr>
      <w:r>
        <w:t xml:space="preserve">Collaborated with community partners such as the New York City Housing Authority (NYCHA) and local nonprofits to secure housing, employment, and educational resources for clients.</w:t>
      </w:r>
    </w:p>
    <w:p>
      <w:pPr>
        <w:numPr>
          <w:ilvl w:val="0"/>
          <w:numId w:val="1001"/>
        </w:numPr>
        <w:pStyle w:val="Compact"/>
      </w:pPr>
      <w:r>
        <w:t xml:space="preserve">Conducted home visits to assess client needs, ensuring compliance with state and federal regulations while maintaining a trauma-informed approach tailored to NYC's diverse cultural demographics.</w:t>
      </w:r>
    </w:p>
    <w:p>
      <w:pPr>
        <w:numPr>
          <w:ilvl w:val="0"/>
          <w:numId w:val="1001"/>
        </w:numPr>
        <w:pStyle w:val="Compact"/>
      </w:pPr>
      <w:r>
        <w:t xml:space="preserve">Developed and implemented individualized service plans aligned with the United States Department of Health and Human Services (HHS) guidelines, improving outcomes for clients in high-need areas of New York City.</w:t>
      </w:r>
    </w:p>
    <w:bookmarkEnd w:id="21"/>
    <w:bookmarkStart w:id="22" w:name="Xa9f96fb5244ee3119b4d21ace94019ecd1e33d7"/>
    <w:p>
      <w:pPr>
        <w:pStyle w:val="Heading3"/>
      </w:pPr>
      <w:r>
        <w:t xml:space="preserve">Bronx Community Center - Social Work Intern</w:t>
      </w:r>
    </w:p>
    <w:p>
      <w:pPr>
        <w:pStyle w:val="FirstParagraph"/>
      </w:pPr>
      <w:r>
        <w:rPr>
          <w:bCs/>
          <w:b/>
        </w:rPr>
        <w:t xml:space="preserve">January 2016 – May 2018</w:t>
      </w:r>
    </w:p>
    <w:p>
      <w:pPr>
        <w:numPr>
          <w:ilvl w:val="0"/>
          <w:numId w:val="1002"/>
        </w:numPr>
        <w:pStyle w:val="Compact"/>
      </w:pPr>
      <w:r>
        <w:t xml:space="preserve">Supported over 50 youth and families through group counseling sessions, focusing on mental health awareness and trauma recovery in the Bronx.</w:t>
      </w:r>
    </w:p>
    <w:p>
      <w:pPr>
        <w:numPr>
          <w:ilvl w:val="0"/>
          <w:numId w:val="1002"/>
        </w:numPr>
        <w:pStyle w:val="Compact"/>
      </w:pPr>
      <w:r>
        <w:t xml:space="preserve">Organized community outreach programs in partnership with local schools and religious organizations to promote social services accessibility in NYC's underserved areas.</w:t>
      </w:r>
    </w:p>
    <w:p>
      <w:pPr>
        <w:numPr>
          <w:ilvl w:val="0"/>
          <w:numId w:val="1002"/>
        </w:numPr>
        <w:pStyle w:val="Compact"/>
      </w:pPr>
      <w:r>
        <w:t xml:space="preserve">Documented client progress using electronic case management systems, ensuring accuracy and confidentiality as required by the United States Social Work Code of Ethics.</w:t>
      </w:r>
    </w:p>
    <w:bookmarkEnd w:id="22"/>
    <w:bookmarkStart w:id="23" w:name="Xee49230d7d74e1dd12dfd4321ed37ee0104c069"/>
    <w:p>
      <w:pPr>
        <w:pStyle w:val="Heading3"/>
      </w:pPr>
      <w:r>
        <w:t xml:space="preserve">United Way of New York City - Volunteer Coordinator</w:t>
      </w:r>
    </w:p>
    <w:p>
      <w:pPr>
        <w:pStyle w:val="FirstParagraph"/>
      </w:pPr>
      <w:r>
        <w:rPr>
          <w:bCs/>
          <w:b/>
        </w:rPr>
        <w:t xml:space="preserve">September 2015 – December 2015</w:t>
      </w:r>
    </w:p>
    <w:p>
      <w:pPr>
        <w:numPr>
          <w:ilvl w:val="0"/>
          <w:numId w:val="1003"/>
        </w:numPr>
        <w:pStyle w:val="Compact"/>
      </w:pPr>
      <w:r>
        <w:t xml:space="preserve">Managed a team of 30 volunteers to support disaster relief efforts following Hurricane Sandy, focusing on emergency housing and food distribution in New York City.</w:t>
      </w:r>
    </w:p>
    <w:p>
      <w:pPr>
        <w:numPr>
          <w:ilvl w:val="0"/>
          <w:numId w:val="1003"/>
        </w:numPr>
        <w:pStyle w:val="Compact"/>
      </w:pPr>
      <w:r>
        <w:t xml:space="preserve">Facilitated workshops on emergency preparedness for low-income communities across the five boroughs, emphasizing resilience strategies specific to urban environments in the United States.</w:t>
      </w:r>
    </w:p>
    <w:bookmarkEnd w:id="23"/>
    <w:bookmarkEnd w:id="24"/>
    <w:bookmarkStart w:id="27" w:name="education"/>
    <w:p>
      <w:pPr>
        <w:pStyle w:val="Heading2"/>
      </w:pPr>
      <w:r>
        <w:t xml:space="preserve">Education</w:t>
      </w:r>
    </w:p>
    <w:bookmarkStart w:id="25" w:name="masters-of-social-work-msw"/>
    <w:p>
      <w:pPr>
        <w:pStyle w:val="Heading3"/>
      </w:pPr>
      <w:r>
        <w:t xml:space="preserve">Masters of Social Work (MSW)</w:t>
      </w:r>
    </w:p>
    <w:p>
      <w:pPr>
        <w:pStyle w:val="FirstParagraph"/>
      </w:pPr>
      <w:r>
        <w:rPr>
          <w:bCs/>
          <w:b/>
        </w:rPr>
        <w:t xml:space="preserve">Columbia University School of Social Work, New York City, United States</w:t>
      </w:r>
    </w:p>
    <w:p>
      <w:pPr>
        <w:pStyle w:val="BodyText"/>
      </w:pPr>
      <w:r>
        <w:rPr>
          <w:iCs/>
          <w:i/>
        </w:rPr>
        <w:t xml:space="preserve">Graduated: May 2018</w:t>
      </w:r>
    </w:p>
    <w:p>
      <w:pPr>
        <w:numPr>
          <w:ilvl w:val="0"/>
          <w:numId w:val="1004"/>
        </w:numPr>
        <w:pStyle w:val="Compact"/>
      </w:pPr>
      <w:r>
        <w:t xml:space="preserve">Specialized in Advanced Clinical Practice and Community Organization.</w:t>
      </w:r>
    </w:p>
    <w:p>
      <w:pPr>
        <w:numPr>
          <w:ilvl w:val="0"/>
          <w:numId w:val="1004"/>
        </w:numPr>
        <w:pStyle w:val="Compact"/>
      </w:pPr>
      <w:r>
        <w:t xml:space="preserve">Completed fieldwork with the New York City Department of Health and Mental Hygiene, focusing on mental health services for homeless populations.</w:t>
      </w:r>
    </w:p>
    <w:bookmarkEnd w:id="25"/>
    <w:bookmarkStart w:id="26" w:name="bachelor-of-arts-in-sociology"/>
    <w:p>
      <w:pPr>
        <w:pStyle w:val="Heading3"/>
      </w:pPr>
      <w:r>
        <w:t xml:space="preserve">Bachelor of Arts in Sociology</w:t>
      </w:r>
    </w:p>
    <w:p>
      <w:pPr>
        <w:pStyle w:val="FirstParagraph"/>
      </w:pPr>
      <w:r>
        <w:rPr>
          <w:bCs/>
          <w:b/>
        </w:rPr>
        <w:t xml:space="preserve">New York University (NYU), New York City, United States</w:t>
      </w:r>
    </w:p>
    <w:p>
      <w:pPr>
        <w:pStyle w:val="BodyText"/>
      </w:pPr>
      <w:r>
        <w:rPr>
          <w:iCs/>
          <w:i/>
        </w:rPr>
        <w:t xml:space="preserve">Graduated: May 2015</w:t>
      </w:r>
    </w:p>
    <w:p>
      <w:pPr>
        <w:numPr>
          <w:ilvl w:val="0"/>
          <w:numId w:val="1005"/>
        </w:numPr>
        <w:pStyle w:val="Compact"/>
      </w:pPr>
      <w:r>
        <w:t xml:space="preserve">Conducted research on urban inequality and its impact on social services access in the United States.</w:t>
      </w:r>
    </w:p>
    <w:p>
      <w:pPr>
        <w:numPr>
          <w:ilvl w:val="0"/>
          <w:numId w:val="1005"/>
        </w:numPr>
        <w:pStyle w:val="Compact"/>
      </w:pPr>
      <w:r>
        <w:t xml:space="preserve">Published a paper on the intersection of race, class, and mental health in New York City’s marginalized communities.</w:t>
      </w:r>
    </w:p>
    <w:bookmarkEnd w:id="26"/>
    <w:bookmarkEnd w:id="27"/>
    <w:bookmarkStart w:id="28" w:name="certifications-licensures"/>
    <w:p>
      <w:pPr>
        <w:pStyle w:val="Heading2"/>
      </w:pPr>
      <w:r>
        <w:t xml:space="preserve">Certifications &amp; Licensures</w:t>
      </w:r>
    </w:p>
    <w:p>
      <w:pPr>
        <w:numPr>
          <w:ilvl w:val="0"/>
          <w:numId w:val="1006"/>
        </w:numPr>
        <w:pStyle w:val="Compact"/>
      </w:pPr>
      <w:r>
        <w:t xml:space="preserve">License for Clinical Social Work (LCSW) – New York State (Issued: 2019)</w:t>
      </w:r>
    </w:p>
    <w:p>
      <w:pPr>
        <w:numPr>
          <w:ilvl w:val="0"/>
          <w:numId w:val="1006"/>
        </w:numPr>
        <w:pStyle w:val="Compact"/>
      </w:pPr>
      <w:r>
        <w:t xml:space="preserve">Certified in Trauma-Informed Care by the National Council for Behavioral Health (2021)</w:t>
      </w:r>
    </w:p>
    <w:p>
      <w:pPr>
        <w:numPr>
          <w:ilvl w:val="0"/>
          <w:numId w:val="1006"/>
        </w:numPr>
        <w:pStyle w:val="Compact"/>
      </w:pPr>
      <w:r>
        <w:t xml:space="preserve">First Aid and CPR Certification – American Red Cross (2017)</w:t>
      </w:r>
    </w:p>
    <w:bookmarkEnd w:id="28"/>
    <w:bookmarkStart w:id="29" w:name="skills"/>
    <w:p>
      <w:pPr>
        <w:pStyle w:val="Heading2"/>
      </w:pPr>
      <w:r>
        <w:t xml:space="preserve">Skills</w:t>
      </w:r>
    </w:p>
    <w:p>
      <w:pPr>
        <w:numPr>
          <w:ilvl w:val="0"/>
          <w:numId w:val="1007"/>
        </w:numPr>
        <w:pStyle w:val="Compact"/>
      </w:pPr>
      <w:r>
        <w:rPr>
          <w:bCs/>
          <w:b/>
        </w:rPr>
        <w:t xml:space="preserve">Clinical Skills:</w:t>
      </w:r>
      <w:r>
        <w:t xml:space="preserve"> </w:t>
      </w:r>
      <w:r>
        <w:t xml:space="preserve">Crisis intervention, individual and group therapy, trauma counseling.</w:t>
      </w:r>
    </w:p>
    <w:p>
      <w:pPr>
        <w:numPr>
          <w:ilvl w:val="0"/>
          <w:numId w:val="1007"/>
        </w:numPr>
        <w:pStyle w:val="Compact"/>
      </w:pPr>
      <w:r>
        <w:rPr>
          <w:bCs/>
          <w:b/>
        </w:rPr>
        <w:t xml:space="preserve">Technical Proficiency:</w:t>
      </w:r>
      <w:r>
        <w:t xml:space="preserve"> </w:t>
      </w:r>
      <w:r>
        <w:t xml:space="preserve">Electronic health records (EHR) systems, data analysis tools (SPSS), Microsoft Office Suite.</w:t>
      </w:r>
    </w:p>
    <w:p>
      <w:pPr>
        <w:numPr>
          <w:ilvl w:val="0"/>
          <w:numId w:val="1007"/>
        </w:numPr>
        <w:pStyle w:val="Compact"/>
      </w:pPr>
      <w:r>
        <w:rPr>
          <w:bCs/>
          <w:b/>
        </w:rPr>
        <w:t xml:space="preserve">Languages:</w:t>
      </w:r>
      <w:r>
        <w:t xml:space="preserve"> </w:t>
      </w:r>
      <w:r>
        <w:t xml:space="preserve">Fluent in English and Spanish; basic knowledge of Mandarin for community outreach in NYC's diverse neighborhoods.</w:t>
      </w:r>
    </w:p>
    <w:p>
      <w:pPr>
        <w:numPr>
          <w:ilvl w:val="0"/>
          <w:numId w:val="1007"/>
        </w:numPr>
        <w:pStyle w:val="Compact"/>
      </w:pPr>
      <w:r>
        <w:rPr>
          <w:bCs/>
          <w:b/>
        </w:rPr>
        <w:t xml:space="preserve">Community Engagement:</w:t>
      </w:r>
      <w:r>
        <w:t xml:space="preserve"> </w:t>
      </w:r>
      <w:r>
        <w:t xml:space="preserve">Grant writing, program development, and advocacy for policy change in social services.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National Association of Social Workers (NASW) – New York City Chapter</w:t>
      </w:r>
    </w:p>
    <w:p>
      <w:pPr>
        <w:numPr>
          <w:ilvl w:val="0"/>
          <w:numId w:val="1008"/>
        </w:numPr>
        <w:pStyle w:val="Compact"/>
      </w:pPr>
      <w:r>
        <w:rPr>
          <w:bCs/>
          <w:b/>
        </w:rPr>
        <w:t xml:space="preserve">Greater New York Council on Alcoholism (GNYCAA)</w:t>
      </w:r>
    </w:p>
    <w:p>
      <w:pPr>
        <w:numPr>
          <w:ilvl w:val="0"/>
          <w:numId w:val="1008"/>
        </w:numPr>
        <w:pStyle w:val="Compact"/>
      </w:pPr>
      <w:r>
        <w:rPr>
          <w:bCs/>
          <w:b/>
        </w:rPr>
        <w:t xml:space="preserve">New York City Mental Health Association</w:t>
      </w:r>
    </w:p>
    <w:bookmarkEnd w:id="30"/>
    <w:bookmarkStart w:id="33" w:name="volunteer-experience"/>
    <w:p>
      <w:pPr>
        <w:pStyle w:val="Heading2"/>
      </w:pPr>
      <w:r>
        <w:t xml:space="preserve">Volunteer Experience</w:t>
      </w:r>
    </w:p>
    <w:bookmarkStart w:id="31" w:name="X84153bd2a6c1b958eaa041db2cc2a39a676449e"/>
    <w:p>
      <w:pPr>
        <w:pStyle w:val="Heading3"/>
      </w:pPr>
      <w:r>
        <w:t xml:space="preserve">Urban League of New York – Mentorship Program Coordinator</w:t>
      </w:r>
    </w:p>
    <w:p>
      <w:pPr>
        <w:pStyle w:val="FirstParagraph"/>
      </w:pPr>
      <w:r>
        <w:rPr>
          <w:bCs/>
          <w:b/>
        </w:rPr>
        <w:t xml:space="preserve">January 2019 – Present</w:t>
      </w:r>
    </w:p>
    <w:p>
      <w:pPr>
        <w:numPr>
          <w:ilvl w:val="0"/>
          <w:numId w:val="1009"/>
        </w:numPr>
        <w:pStyle w:val="Compact"/>
      </w:pPr>
      <w:r>
        <w:t xml:space="preserve">Mentored 50+ at-risk youth in Brooklyn, providing guidance on academic success and career development.</w:t>
      </w:r>
    </w:p>
    <w:p>
      <w:pPr>
        <w:numPr>
          <w:ilvl w:val="0"/>
          <w:numId w:val="1009"/>
        </w:numPr>
        <w:pStyle w:val="Compact"/>
      </w:pPr>
      <w:r>
        <w:t xml:space="preserve">Organized workshops on financial literacy and health education for underserved communities in the United States.</w:t>
      </w:r>
    </w:p>
    <w:bookmarkEnd w:id="31"/>
    <w:bookmarkStart w:id="32" w:name="red-cross-emergency-response-team"/>
    <w:p>
      <w:pPr>
        <w:pStyle w:val="Heading3"/>
      </w:pPr>
      <w:r>
        <w:t xml:space="preserve">Red Cross Emergency Response Team</w:t>
      </w:r>
    </w:p>
    <w:p>
      <w:pPr>
        <w:pStyle w:val="FirstParagraph"/>
      </w:pPr>
      <w:r>
        <w:rPr>
          <w:bCs/>
          <w:b/>
        </w:rPr>
        <w:t xml:space="preserve">2017 – 2018</w:t>
      </w:r>
    </w:p>
    <w:p>
      <w:pPr>
        <w:numPr>
          <w:ilvl w:val="0"/>
          <w:numId w:val="1010"/>
        </w:numPr>
        <w:pStyle w:val="Compact"/>
      </w:pPr>
      <w:r>
        <w:t xml:space="preserve">Aided in disaster response efforts across New York City, including Hurricane Florence and the 2018 wildfires in California.</w:t>
      </w:r>
    </w:p>
    <w:p>
      <w:pPr>
        <w:numPr>
          <w:ilvl w:val="0"/>
          <w:numId w:val="1010"/>
        </w:numPr>
        <w:pStyle w:val="Compact"/>
      </w:pPr>
      <w:r>
        <w:t xml:space="preserve">Provided emotional support to affected individuals and coordinated with federal agencies to ensure compliance with U.S. emergency management protocols.</w:t>
      </w:r>
    </w:p>
    <w:bookmarkEnd w:id="32"/>
    <w:bookmarkEnd w:id="33"/>
    <w:bookmarkStart w:id="34" w:name="publications-presentations"/>
    <w:p>
      <w:pPr>
        <w:pStyle w:val="Heading2"/>
      </w:pPr>
      <w:r>
        <w:t xml:space="preserve">Publications &amp; Presentations</w:t>
      </w:r>
    </w:p>
    <w:p>
      <w:pPr>
        <w:numPr>
          <w:ilvl w:val="0"/>
          <w:numId w:val="1011"/>
        </w:numPr>
        <w:pStyle w:val="Compact"/>
      </w:pPr>
      <w:r>
        <w:rPr>
          <w:iCs/>
          <w:i/>
        </w:rPr>
        <w:t xml:space="preserve">"Addressing Mental Health Disparities in Urban Communities: A Case Study of New York City"</w:t>
      </w:r>
      <w:r>
        <w:t xml:space="preserve"> </w:t>
      </w:r>
      <w:r>
        <w:t xml:space="preserve">– Presented at the 2021 NASW National Conference.</w:t>
      </w:r>
    </w:p>
    <w:p>
      <w:pPr>
        <w:numPr>
          <w:ilvl w:val="0"/>
          <w:numId w:val="1011"/>
        </w:numPr>
        <w:pStyle w:val="Compact"/>
      </w:pPr>
      <w:r>
        <w:rPr>
          <w:iCs/>
          <w:i/>
        </w:rPr>
        <w:t xml:space="preserve">"Culturally Competent Social Work in a Multicultural Society"</w:t>
      </w:r>
      <w:r>
        <w:t xml:space="preserve"> </w:t>
      </w:r>
      <w:r>
        <w:t xml:space="preserve">– Published in the Journal of Urban Social Work (2020).</w:t>
      </w:r>
    </w:p>
    <w:bookmarkEnd w:id="34"/>
    <w:bookmarkStart w:id="35" w:name="awards-recognition"/>
    <w:p>
      <w:pPr>
        <w:pStyle w:val="Heading2"/>
      </w:pPr>
      <w:r>
        <w:t xml:space="preserve">Awards &amp; Recognition</w:t>
      </w:r>
    </w:p>
    <w:p>
      <w:pPr>
        <w:numPr>
          <w:ilvl w:val="0"/>
          <w:numId w:val="1012"/>
        </w:numPr>
        <w:pStyle w:val="Compact"/>
      </w:pPr>
      <w:r>
        <w:t xml:space="preserve">Outstanding Social Worker Award – New York City Department of Social Services (2021)</w:t>
      </w:r>
    </w:p>
    <w:p>
      <w:pPr>
        <w:numPr>
          <w:ilvl w:val="0"/>
          <w:numId w:val="1012"/>
        </w:numPr>
        <w:pStyle w:val="Compact"/>
      </w:pPr>
      <w:r>
        <w:t xml:space="preserve">Community Impact Award – United Way of New York City (2019)</w:t>
      </w:r>
    </w:p>
    <w:bookmarkEnd w:id="35"/>
    <w:bookmarkStart w:id="36" w:name="references"/>
    <w:p>
      <w:pPr>
        <w:pStyle w:val="Heading2"/>
      </w:pPr>
      <w:r>
        <w:t xml:space="preserve">References</w:t>
      </w:r>
    </w:p>
    <w:p>
      <w:pPr>
        <w:pStyle w:val="FirstParagraph"/>
      </w:pPr>
      <w:r>
        <w:t xml:space="preserve">Available upon request. Contact: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United States New York City</dc:title>
  <dc:creator/>
  <dc:language>en</dc:language>
  <cp:keywords/>
  <dcterms:created xsi:type="dcterms:W3CDTF">2026-07-24T11:52:38Z</dcterms:created>
  <dcterms:modified xsi:type="dcterms:W3CDTF">2026-07-24T11:52:38Z</dcterms:modified>
</cp:coreProperties>
</file>

<file path=docProps/custom.xml><?xml version="1.0" encoding="utf-8"?>
<Properties xmlns="http://schemas.openxmlformats.org/officeDocument/2006/custom-properties" xmlns:vt="http://schemas.openxmlformats.org/officeDocument/2006/docPropsVTypes"/>
</file>