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Nguyen Thi Lan Anh</w:t>
      </w:r>
      <w:r>
        <w:br/>
      </w:r>
      <w:r>
        <w:rPr>
          <w:bCs/>
          <w:b/>
        </w:rPr>
        <w:t xml:space="preserve">Email:</w:t>
      </w:r>
      <w:r>
        <w:t xml:space="preserve"> </w:t>
      </w:r>
      <w:r>
        <w:t xml:space="preserve">lananh.socialwork@example.com</w:t>
      </w:r>
      <w:r>
        <w:br/>
      </w:r>
      <w:r>
        <w:rPr>
          <w:bCs/>
          <w:b/>
        </w:rPr>
        <w:t xml:space="preserve">Phone:</w:t>
      </w:r>
      <w:r>
        <w:t xml:space="preserve"> </w:t>
      </w:r>
      <w:r>
        <w:t xml:space="preserve">+84 909 123 4567</w:t>
      </w:r>
      <w:r>
        <w:br/>
      </w:r>
      <w:r>
        <w:rPr>
          <w:bCs/>
          <w:b/>
        </w:rPr>
        <w:t xml:space="preserve">Location:</w:t>
      </w:r>
      <w:r>
        <w:t xml:space="preserve"> </w:t>
      </w:r>
      <w:r>
        <w:t xml:space="preserve">Ho Chi Minh City, Vietnam</w:t>
      </w:r>
    </w:p>
    <w:bookmarkEnd w:id="20"/>
    <w:bookmarkEnd w:id="21"/>
    <w:bookmarkStart w:id="22" w:name="professional-summary"/>
    <w:p>
      <w:pPr>
        <w:pStyle w:val="Heading2"/>
      </w:pPr>
      <w:r>
        <w:t xml:space="preserve">Professional Summary</w:t>
      </w:r>
    </w:p>
    <w:p>
      <w:pPr>
        <w:pStyle w:val="FirstParagraph"/>
      </w:pPr>
      <w:r>
        <w:t xml:space="preserve">A dedicated and compassionate Social Worker with over 7 years of experience in providing support to vulnerable populations in Vietnam Ho Chi Minh City. Proficient in community outreach, case management, and crisis intervention, I have consistently focused on improving the well-being of individuals and families through culturally sensitive practices. My work aligns with the values of social justice and empowerment, particularly within the dynamic urban environment of Ho Chi Minh City. A strong advocate for mental health awareness and child protection initiatives in Vietnam, I am committed to creating sustainable solutions that address local challenges while fostering community resilience.</w:t>
      </w:r>
    </w:p>
    <w:bookmarkEnd w:id="22"/>
    <w:bookmarkStart w:id="25" w:name="work-experience"/>
    <w:p>
      <w:pPr>
        <w:pStyle w:val="Heading2"/>
      </w:pPr>
      <w:r>
        <w:t xml:space="preserve">Work Experience</w:t>
      </w:r>
    </w:p>
    <w:bookmarkStart w:id="23" w:name="X6c491585d66c8af3c838552f6ace637ff3b46cc"/>
    <w:p>
      <w:pPr>
        <w:pStyle w:val="Heading3"/>
      </w:pPr>
      <w:r>
        <w:t xml:space="preserve">Social Worker | HCMC Community Support Center (2018–Present)</w:t>
      </w:r>
    </w:p>
    <w:p>
      <w:pPr>
        <w:pStyle w:val="FirstParagraph"/>
      </w:pPr>
      <w:r>
        <w:rPr>
          <w:bCs/>
          <w:b/>
        </w:rPr>
        <w:t xml:space="preserve">Responsibilities:</w:t>
      </w:r>
    </w:p>
    <w:p>
      <w:pPr>
        <w:numPr>
          <w:ilvl w:val="0"/>
          <w:numId w:val="1001"/>
        </w:numPr>
        <w:pStyle w:val="Compact"/>
      </w:pPr>
      <w:r>
        <w:t xml:space="preserve">Provided individual and group counseling to over 500+ residents in Ho Chi Minh City, focusing on mental health, domestic violence, and poverty alleviation.</w:t>
      </w:r>
    </w:p>
    <w:p>
      <w:pPr>
        <w:numPr>
          <w:ilvl w:val="0"/>
          <w:numId w:val="1001"/>
        </w:numPr>
        <w:pStyle w:val="Compact"/>
      </w:pPr>
      <w:r>
        <w:t xml:space="preserve">Collaborated with local NGOs and government agencies to develop programs addressing the needs of homeless youth and elderly populations in Vietnam’s largest city.</w:t>
      </w:r>
    </w:p>
    <w:p>
      <w:pPr>
        <w:numPr>
          <w:ilvl w:val="0"/>
          <w:numId w:val="1001"/>
        </w:numPr>
        <w:pStyle w:val="Compact"/>
      </w:pPr>
      <w:r>
        <w:t xml:space="preserve">Conducted home visits and community assessments to identify at-risk individuals, ensuring timely referrals to social services in HCMC.</w:t>
      </w:r>
    </w:p>
    <w:p>
      <w:pPr>
        <w:numPr>
          <w:ilvl w:val="0"/>
          <w:numId w:val="1001"/>
        </w:numPr>
        <w:pStyle w:val="Compact"/>
      </w:pPr>
      <w:r>
        <w:t xml:space="preserve">Organized workshops on financial literacy and health education for low-income families, reaching over 2,000 participants annually.</w:t>
      </w:r>
    </w:p>
    <w:bookmarkEnd w:id="23"/>
    <w:bookmarkStart w:id="24" w:name="X79426924a23168f92451d3325cd56e344834b9a"/>
    <w:p>
      <w:pPr>
        <w:pStyle w:val="Heading3"/>
      </w:pPr>
      <w:r>
        <w:t xml:space="preserve">Case Manager | Vietnam Social Services Foundation (2015–2018)</w:t>
      </w:r>
    </w:p>
    <w:p>
      <w:pPr>
        <w:pStyle w:val="FirstParagraph"/>
      </w:pPr>
      <w:r>
        <w:rPr>
          <w:bCs/>
          <w:b/>
        </w:rPr>
        <w:t xml:space="preserve">Responsibilities:</w:t>
      </w:r>
    </w:p>
    <w:p>
      <w:pPr>
        <w:numPr>
          <w:ilvl w:val="0"/>
          <w:numId w:val="1002"/>
        </w:numPr>
        <w:pStyle w:val="Compact"/>
      </w:pPr>
      <w:r>
        <w:t xml:space="preserve">Managed a caseload of 100+ clients, including children in foster care and individuals recovering from substance abuse, within Ho Chi Minh City.</w:t>
      </w:r>
    </w:p>
    <w:p>
      <w:pPr>
        <w:numPr>
          <w:ilvl w:val="0"/>
          <w:numId w:val="1002"/>
        </w:numPr>
        <w:pStyle w:val="Compact"/>
      </w:pPr>
      <w:r>
        <w:t xml:space="preserve">Maintained detailed records and reported progress to stakeholders, ensuring compliance with national social work standards in Vietnam.</w:t>
      </w:r>
    </w:p>
    <w:p>
      <w:pPr>
        <w:numPr>
          <w:ilvl w:val="0"/>
          <w:numId w:val="1002"/>
        </w:numPr>
        <w:pStyle w:val="Compact"/>
      </w:pPr>
      <w:r>
        <w:t xml:space="preserve">Partnered with schools and hospitals in HCMC to create support systems for marginalized communities, such as street children and survivors of human trafficking.</w:t>
      </w:r>
    </w:p>
    <w:p>
      <w:pPr>
        <w:numPr>
          <w:ilvl w:val="0"/>
          <w:numId w:val="1002"/>
        </w:numPr>
        <w:pStyle w:val="Compact"/>
      </w:pPr>
      <w:r>
        <w:t xml:space="preserve">Trained 30+ local volunteers on ethical practices and trauma-informed care, enhancing the capacity of community-based organizations in Vietnam.</w:t>
      </w:r>
    </w:p>
    <w:bookmarkEnd w:id="24"/>
    <w:bookmarkEnd w:id="25"/>
    <w:bookmarkStart w:id="27" w:name="education"/>
    <w:p>
      <w:pPr>
        <w:pStyle w:val="Heading2"/>
      </w:pPr>
      <w:r>
        <w:t xml:space="preserve">Education</w:t>
      </w:r>
    </w:p>
    <w:bookmarkStart w:id="26" w:name="Xa2b7d13c16743237848867863d02ff0befae9df"/>
    <w:p>
      <w:pPr>
        <w:pStyle w:val="Heading3"/>
      </w:pPr>
      <w:r>
        <w:t xml:space="preserve">Bachelor of Social Work | University of Social Sciences, Ho Chi Minh City (2011–2015)</w:t>
      </w:r>
    </w:p>
    <w:p>
      <w:pPr>
        <w:pStyle w:val="FirstParagraph"/>
      </w:pPr>
      <w:r>
        <w:t xml:space="preserve">Relevant coursework: Community Development, Human Behavior in the Social Environment, and Social Policy in Vietnam. Graduated with honors.</w:t>
      </w:r>
    </w:p>
    <w:bookmarkEnd w:id="26"/>
    <w:bookmarkEnd w:id="27"/>
    <w:bookmarkStart w:id="28" w:name="skills"/>
    <w:p>
      <w:pPr>
        <w:pStyle w:val="Heading2"/>
      </w:pPr>
      <w:r>
        <w:t xml:space="preserve">Skills</w:t>
      </w:r>
    </w:p>
    <w:p>
      <w:pPr>
        <w:numPr>
          <w:ilvl w:val="0"/>
          <w:numId w:val="1003"/>
        </w:numPr>
        <w:pStyle w:val="Compact"/>
      </w:pPr>
      <w:r>
        <w:rPr>
          <w:bCs/>
          <w:b/>
        </w:rPr>
        <w:t xml:space="preserve">Cultural Competence:</w:t>
      </w:r>
      <w:r>
        <w:t xml:space="preserve"> </w:t>
      </w:r>
      <w:r>
        <w:t xml:space="preserve">Deep understanding of Vietnamese customs and social norms, essential for effective engagement in Ho Chi Minh City.</w:t>
      </w:r>
    </w:p>
    <w:p>
      <w:pPr>
        <w:numPr>
          <w:ilvl w:val="0"/>
          <w:numId w:val="1003"/>
        </w:numPr>
        <w:pStyle w:val="Compact"/>
      </w:pPr>
      <w:r>
        <w:rPr>
          <w:bCs/>
          <w:b/>
        </w:rPr>
        <w:t xml:space="preserve">Communication:</w:t>
      </w:r>
      <w:r>
        <w:t xml:space="preserve"> </w:t>
      </w:r>
      <w:r>
        <w:t xml:space="preserve">Fluent in Vietnamese and English; skilled in translating complex social work concepts for diverse audiences.</w:t>
      </w:r>
    </w:p>
    <w:p>
      <w:pPr>
        <w:numPr>
          <w:ilvl w:val="0"/>
          <w:numId w:val="1003"/>
        </w:numPr>
        <w:pStyle w:val="Compact"/>
      </w:pPr>
      <w:r>
        <w:rPr>
          <w:bCs/>
          <w:b/>
        </w:rPr>
        <w:t xml:space="preserve">Data Analysis:</w:t>
      </w:r>
      <w:r>
        <w:t xml:space="preserve"> </w:t>
      </w:r>
      <w:r>
        <w:t xml:space="preserve">Proficient in using Excel and SPSS to track client progress and evaluate program effectiveness.</w:t>
      </w:r>
    </w:p>
    <w:p>
      <w:pPr>
        <w:numPr>
          <w:ilvl w:val="0"/>
          <w:numId w:val="1003"/>
        </w:numPr>
        <w:pStyle w:val="Compact"/>
      </w:pPr>
      <w:r>
        <w:rPr>
          <w:bCs/>
          <w:b/>
        </w:rPr>
        <w:t xml:space="preserve">Crisis Intervention:</w:t>
      </w:r>
      <w:r>
        <w:t xml:space="preserve"> </w:t>
      </w:r>
      <w:r>
        <w:t xml:space="preserve">Trained in trauma response, with experience managing emergencies such as domestic violence cases in HCMC.</w:t>
      </w:r>
    </w:p>
    <w:p>
      <w:pPr>
        <w:numPr>
          <w:ilvl w:val="0"/>
          <w:numId w:val="1003"/>
        </w:numPr>
        <w:pStyle w:val="Compact"/>
      </w:pPr>
      <w:r>
        <w:rPr>
          <w:bCs/>
          <w:b/>
        </w:rPr>
        <w:t xml:space="preserve">Grant Writing:</w:t>
      </w:r>
      <w:r>
        <w:t xml:space="preserve"> </w:t>
      </w:r>
      <w:r>
        <w:t xml:space="preserve">Successfully secured funding for 5+ community projects through local and international donors.</w:t>
      </w:r>
    </w:p>
    <w:bookmarkEnd w:id="28"/>
    <w:bookmarkStart w:id="30" w:name="certifications"/>
    <w:bookmarkStart w:id="29" w:name="certifications-licenses"/>
    <w:p>
      <w:pPr>
        <w:pStyle w:val="Heading2"/>
      </w:pPr>
      <w:r>
        <w:t xml:space="preserve">Certifications &amp; Licenses</w:t>
      </w:r>
    </w:p>
    <w:p>
      <w:pPr>
        <w:numPr>
          <w:ilvl w:val="0"/>
          <w:numId w:val="1004"/>
        </w:numPr>
        <w:pStyle w:val="Compact"/>
      </w:pPr>
      <w:r>
        <w:t xml:space="preserve">Certified Social Worker (CSW) – Vietnam Association of Social Workers (2016)</w:t>
      </w:r>
    </w:p>
    <w:p>
      <w:pPr>
        <w:numPr>
          <w:ilvl w:val="0"/>
          <w:numId w:val="1004"/>
        </w:numPr>
        <w:pStyle w:val="Compact"/>
      </w:pPr>
      <w:r>
        <w:t xml:space="preserve">Advanced Trauma Care for Children – International Rescue Committee (2019)</w:t>
      </w:r>
    </w:p>
    <w:p>
      <w:pPr>
        <w:numPr>
          <w:ilvl w:val="0"/>
          <w:numId w:val="1004"/>
        </w:numPr>
        <w:pStyle w:val="Compact"/>
      </w:pPr>
      <w:r>
        <w:t xml:space="preserve">Child Protection Specialist – UNICEF Partner Program (2020)</w:t>
      </w:r>
    </w:p>
    <w:bookmarkEnd w:id="29"/>
    <w:bookmarkEnd w:id="30"/>
    <w:bookmarkStart w:id="32" w:name="volunteer-experience"/>
    <w:p>
      <w:pPr>
        <w:pStyle w:val="Heading2"/>
      </w:pPr>
      <w:r>
        <w:t xml:space="preserve">Volunteer Experience</w:t>
      </w:r>
    </w:p>
    <w:bookmarkStart w:id="31" w:name="X13f5d3a42f7b0fda570ebf1d3a45436119dfb9e"/>
    <w:p>
      <w:pPr>
        <w:pStyle w:val="Heading3"/>
      </w:pPr>
      <w:r>
        <w:t xml:space="preserve">Community Outreach Coordinator | Ho Chi Minh City Youth League (2017–Present)</w:t>
      </w:r>
    </w:p>
    <w:p>
      <w:pPr>
        <w:pStyle w:val="FirstParagraph"/>
      </w:pPr>
      <w:r>
        <w:rPr>
          <w:bCs/>
          <w:b/>
        </w:rPr>
        <w:t xml:space="preserve">Responsibilities:</w:t>
      </w:r>
    </w:p>
    <w:p>
      <w:pPr>
        <w:numPr>
          <w:ilvl w:val="0"/>
          <w:numId w:val="1005"/>
        </w:numPr>
        <w:pStyle w:val="Compact"/>
      </w:pPr>
      <w:r>
        <w:t xml:space="preserve">Organized free health check-ups and educational seminars for underserved neighborhoods in HCMC.</w:t>
      </w:r>
    </w:p>
    <w:p>
      <w:pPr>
        <w:numPr>
          <w:ilvl w:val="0"/>
          <w:numId w:val="1005"/>
        </w:numPr>
        <w:pStyle w:val="Compact"/>
      </w:pPr>
      <w:r>
        <w:t xml:space="preserve">Recruited and trained 50+ volunteers to support disaster relief efforts during typhoon seasons in Southern Vietnam.</w:t>
      </w:r>
    </w:p>
    <w:bookmarkEnd w:id="31"/>
    <w:bookmarkEnd w:id="32"/>
    <w:bookmarkStart w:id="33"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w:t>
      </w:r>
    </w:p>
    <w:p>
      <w:pPr>
        <w:numPr>
          <w:ilvl w:val="0"/>
          <w:numId w:val="1006"/>
        </w:numPr>
        <w:pStyle w:val="Compact"/>
      </w:pPr>
      <w:r>
        <w:t xml:space="preserve">French (Basic)</w:t>
      </w:r>
    </w:p>
    <w:bookmarkEnd w:id="33"/>
    <w:bookmarkStart w:id="35" w:name="additional-info"/>
    <w:bookmarkStart w:id="34"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Vietnam Social Workers Association (VSWA)</w:t>
      </w:r>
    </w:p>
    <w:p>
      <w:pPr>
        <w:numPr>
          <w:ilvl w:val="0"/>
          <w:numId w:val="1007"/>
        </w:numPr>
        <w:pStyle w:val="Compact"/>
      </w:pPr>
      <w:r>
        <w:t xml:space="preserve">Ho Chi Minh City Mental Health Network</w:t>
      </w:r>
    </w:p>
    <w:p>
      <w:pPr>
        <w:pStyle w:val="FirstParagraph"/>
      </w:pPr>
      <w:r>
        <w:rPr>
          <w:bCs/>
          <w:b/>
        </w:rPr>
        <w:t xml:space="preserve">Key Achievements:</w:t>
      </w:r>
    </w:p>
    <w:p>
      <w:pPr>
        <w:numPr>
          <w:ilvl w:val="0"/>
          <w:numId w:val="1008"/>
        </w:numPr>
        <w:pStyle w:val="Compact"/>
      </w:pPr>
      <w:r>
        <w:t xml:space="preserve">Recognized as "Outstanding Social Worker of the Year" by the Ho Chi Minh City Department of Labor, Invalids, and Social Affairs (2021).</w:t>
      </w:r>
    </w:p>
    <w:p>
      <w:pPr>
        <w:numPr>
          <w:ilvl w:val="0"/>
          <w:numId w:val="1008"/>
        </w:numPr>
        <w:pStyle w:val="Compact"/>
      </w:pPr>
      <w:r>
        <w:t xml:space="preserve">Contributed to a project that provided safe housing for 150+ homeless families in HCMC within 18 months.</w:t>
      </w:r>
    </w:p>
    <w:bookmarkEnd w:id="34"/>
    <w:bookmarkEnd w:id="35"/>
    <w:p>
      <w:pPr>
        <w:pStyle w:val="FirstParagraph"/>
      </w:pPr>
      <w:r>
        <w:t xml:space="preserve">This Resume is tailored for a Social Worker in Vietnam Ho Chi Minh City, emphasizing local expertise and community-driven solutions. Designed to reflect the unique needs and cultural context of HCMC's diverse population.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Vietnam Ho Chi Minh City</dc:title>
  <dc:creator/>
  <dc:language>en</dc:language>
  <cp:keywords/>
  <dcterms:created xsi:type="dcterms:W3CDTF">2026-07-24T06:13:25Z</dcterms:created>
  <dcterms:modified xsi:type="dcterms:W3CDTF">2026-07-24T06:13:25Z</dcterms:modified>
</cp:coreProperties>
</file>

<file path=docProps/custom.xml><?xml version="1.0" encoding="utf-8"?>
<Properties xmlns="http://schemas.openxmlformats.org/officeDocument/2006/custom-properties" xmlns:vt="http://schemas.openxmlformats.org/officeDocument/2006/docPropsVTypes"/>
</file>