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[Name]</w:t>
      </w:r>
      <w:r>
        <w:t xml:space="preserve"> </w:t>
      </w:r>
      <w:r>
        <w:t xml:space="preserve">–</w:t>
      </w:r>
      <w:r>
        <w:t xml:space="preserve"> </w:t>
      </w: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2" w:name="resume-of-full-name"/>
    <w:p>
      <w:pPr>
        <w:pStyle w:val="Heading1"/>
      </w:pPr>
      <w:r>
        <w:t xml:space="preserve">Resume of [Full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Harare, Zimbabwe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[Email Address] |</w:t>
      </w:r>
      <w:r>
        <w:t xml:space="preserve"> </w:t>
      </w:r>
      <w:r>
        <w:rPr>
          <w:bCs/>
          <w:b/>
        </w:rPr>
        <w:t xml:space="preserve">Contact:</w:t>
      </w:r>
      <w:r>
        <w:t xml:space="preserve"> </w:t>
      </w:r>
      <w:r>
        <w:t xml:space="preserve">[Phone Number]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Social Worker with over [X years] of experience in delivering holistic support to vulnerable populations across Zimbabwe Harare. Proficient in community development, case management, and advocacy for children, families, and marginalized groups. A graduate of [University Name] with a degree in Social Work and a strong commitment to improving the socio-economic well-being of communities in Harare. Passionate about addressing challenges such as poverty, HIV/AIDS stigma, and access to education through culturally sensitive interventions tailored to the Zimbabwean context.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ocial-worker"/>
    <w:p>
      <w:pPr>
        <w:pStyle w:val="Heading3"/>
      </w:pPr>
      <w:r>
        <w:t xml:space="preserve">Social Worker</w:t>
      </w:r>
    </w:p>
    <w:p>
      <w:pPr>
        <w:pStyle w:val="FirstParagraph"/>
      </w:pPr>
      <w:r>
        <w:rPr>
          <w:bCs/>
          <w:b/>
        </w:rPr>
        <w:t xml:space="preserve">[NGO/Institution Name]</w:t>
      </w:r>
      <w:r>
        <w:t xml:space="preserve">, Harare, Zimbabwe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direct support to over 500 families in Harare through individual and group counseling, focusing on mental health, trauma recovery, and family dynamics.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 in Zimbabwe Harare to develop community-based programs targeting child protection and youth empowerment.</w:t>
      </w:r>
    </w:p>
    <w:p>
      <w:pPr>
        <w:numPr>
          <w:ilvl w:val="0"/>
          <w:numId w:val="1001"/>
        </w:numPr>
        <w:pStyle w:val="Compact"/>
      </w:pPr>
      <w:r>
        <w:t xml:space="preserve">Conducted comprehensive needs assessments to identify gaps in social services and advocated for policy changes to address systemic barriers faced by low-income households in Harare.</w:t>
      </w:r>
    </w:p>
    <w:p>
      <w:pPr>
        <w:numPr>
          <w:ilvl w:val="0"/>
          <w:numId w:val="1001"/>
        </w:numPr>
        <w:pStyle w:val="Compact"/>
      </w:pPr>
      <w:r>
        <w:t xml:space="preserve">Managed a team of 10 volunteers, organizing workshops on financial literacy, HIV prevention, and gender-based violence awareness in underserved neighborhoods of Harare.</w:t>
      </w:r>
    </w:p>
    <w:p>
      <w:pPr>
        <w:numPr>
          <w:ilvl w:val="0"/>
          <w:numId w:val="1001"/>
        </w:numPr>
        <w:pStyle w:val="Compact"/>
      </w:pPr>
      <w:r>
        <w:t xml:space="preserve">Developed partnerships with schools and clinics in Harare to ensure seamless referral systems for children at risk of neglect or abuse.</w:t>
      </w:r>
    </w:p>
    <w:bookmarkEnd w:id="21"/>
    <w:bookmarkStart w:id="22" w:name="community-outreach-coordinator"/>
    <w:p>
      <w:pPr>
        <w:pStyle w:val="Heading3"/>
      </w:pPr>
      <w:r>
        <w:t xml:space="preserve">Community Outreach Coordinator</w:t>
      </w:r>
    </w:p>
    <w:p>
      <w:pPr>
        <w:pStyle w:val="FirstParagraph"/>
      </w:pPr>
      <w:r>
        <w:rPr>
          <w:bCs/>
          <w:b/>
        </w:rPr>
        <w:t xml:space="preserve">[Another Organization Name]</w:t>
      </w:r>
      <w:r>
        <w:t xml:space="preserve">, Harare, Zimbabwe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Launched a mobile outreach program in Harare to reach rural and peri-urban communities, providing essential resources such as food parcels, hygiene kits, and medical referrals.</w:t>
      </w:r>
    </w:p>
    <w:p>
      <w:pPr>
        <w:numPr>
          <w:ilvl w:val="0"/>
          <w:numId w:val="1002"/>
        </w:numPr>
        <w:pStyle w:val="Compact"/>
      </w:pPr>
      <w:r>
        <w:t xml:space="preserve">Trained 200+ community members in Zimbabwe Harare on conflict resolution and peer support techniques to foster resilience in the face of socio-economic challenges.</w:t>
      </w:r>
    </w:p>
    <w:p>
      <w:pPr>
        <w:numPr>
          <w:ilvl w:val="0"/>
          <w:numId w:val="1002"/>
        </w:numPr>
        <w:pStyle w:val="Compact"/>
      </w:pPr>
      <w:r>
        <w:t xml:space="preserve">Facilitated support groups for survivors of domestic violence, ensuring access to legal aid and psychological care through partnerships with local NGOs in Harare.</w:t>
      </w:r>
    </w:p>
    <w:p>
      <w:pPr>
        <w:numPr>
          <w:ilvl w:val="0"/>
          <w:numId w:val="1002"/>
        </w:numPr>
        <w:pStyle w:val="Compact"/>
      </w:pPr>
      <w:r>
        <w:t xml:space="preserve">Monitored and evaluated program outcomes using data collection tools, resulting in a 40% increase in client satisfaction scores within the first year.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bachelor-of-social-work-bsw"/>
    <w:p>
      <w:pPr>
        <w:pStyle w:val="Heading3"/>
      </w:pPr>
      <w:r>
        <w:t xml:space="preserve">Bachelor of Social Work (BSW)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Harare, Zimbabwe | [Year]</w:t>
      </w:r>
    </w:p>
    <w:p>
      <w:pPr>
        <w:pStyle w:val="BodyText"/>
      </w:pPr>
      <w:r>
        <w:t xml:space="preserve">Relevant coursework: Community Development, Child Welfare, Social Policy Analysis, and Research Methods. Graduated with honors in recognition of academic excellence and community service.</w:t>
      </w:r>
    </w:p>
    <w:bookmarkEnd w:id="24"/>
    <w:bookmarkStart w:id="25" w:name="certificate-in-advanced-case-management"/>
    <w:p>
      <w:pPr>
        <w:pStyle w:val="Heading3"/>
      </w:pPr>
      <w:r>
        <w:t xml:space="preserve">Certificate in Advanced Case Management</w:t>
      </w:r>
    </w:p>
    <w:p>
      <w:pPr>
        <w:pStyle w:val="FirstParagraph"/>
      </w:pPr>
      <w:r>
        <w:rPr>
          <w:bCs/>
          <w:b/>
        </w:rPr>
        <w:t xml:space="preserve">[Institution Name]</w:t>
      </w:r>
      <w:r>
        <w:t xml:space="preserve">, Harare, Zimbabwe | [Year]</w:t>
      </w:r>
    </w:p>
    <w:p>
      <w:pPr>
        <w:pStyle w:val="BodyText"/>
      </w:pPr>
      <w:r>
        <w:t xml:space="preserve">Focused on trauma-informed care, crisis intervention, and ethical practice in multicultural settings across Zimbabwe Harare.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Case management software (e.g., Salesforce), data analysis tools (Excel, SPSS), and report writing for funding proposals.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Zimbabwean traditions, languages (Shona/English), and socio-economic dynamics in Harare.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in English, with proficiency in Shona for effective community engagement.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Advocacy:</w:t>
      </w:r>
      <w:r>
        <w:t xml:space="preserve"> </w:t>
      </w:r>
      <w:r>
        <w:t xml:space="preserve">Experience representing marginalized groups before local authorities and international donors to secure resources for programs in Harare.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Certificate in HIV/AIDS Counseling – [Institution Name], Harare, Zimbabwe | [Year]</w:t>
      </w:r>
    </w:p>
    <w:p>
      <w:pPr>
        <w:numPr>
          <w:ilvl w:val="0"/>
          <w:numId w:val="1004"/>
        </w:numPr>
        <w:pStyle w:val="Compact"/>
      </w:pPr>
      <w:r>
        <w:t xml:space="preserve">First Aid and Emergency Response Certification – [Organization Name], Harare, Zimbabwe | [Year]</w:t>
      </w:r>
    </w:p>
    <w:p>
      <w:pPr>
        <w:numPr>
          <w:ilvl w:val="0"/>
          <w:numId w:val="1004"/>
        </w:numPr>
        <w:pStyle w:val="Compact"/>
      </w:pPr>
      <w:r>
        <w:t xml:space="preserve">Professional Development in Child Protection – [Institution Name], Harare, Zimbabwe | [Year]</w:t>
      </w:r>
    </w:p>
    <w:bookmarkEnd w:id="28"/>
    <w:bookmarkStart w:id="30" w:name="volunteer-work"/>
    <w:p>
      <w:pPr>
        <w:pStyle w:val="Heading2"/>
      </w:pPr>
      <w:r>
        <w:t xml:space="preserve">Volunteer Work</w:t>
      </w:r>
    </w:p>
    <w:bookmarkStart w:id="29" w:name="peer-mentor"/>
    <w:p>
      <w:pPr>
        <w:pStyle w:val="Heading3"/>
      </w:pPr>
      <w:r>
        <w:t xml:space="preserve">Peer Mentor</w:t>
      </w:r>
    </w:p>
    <w:p>
      <w:pPr>
        <w:pStyle w:val="FirstParagraph"/>
      </w:pPr>
      <w:r>
        <w:rPr>
          <w:bCs/>
          <w:b/>
        </w:rPr>
        <w:t xml:space="preserve">[NGO/Community Center Name]</w:t>
      </w:r>
      <w:r>
        <w:t xml:space="preserve">, Harare, Zimbabwe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Mentored 50+ at-risk youth in Harare, guiding them through academic and personal challenges to promote school retention and life skills development.</w:t>
      </w:r>
    </w:p>
    <w:p>
      <w:pPr>
        <w:numPr>
          <w:ilvl w:val="0"/>
          <w:numId w:val="1005"/>
        </w:numPr>
        <w:pStyle w:val="Compact"/>
      </w:pPr>
      <w:r>
        <w:t xml:space="preserve">Organized monthly workshops on entrepreneurship and job readiness for young people in Harare’s informal settlements.</w:t>
      </w:r>
    </w:p>
    <w:bookmarkEnd w:id="29"/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supervisors from [NGO/Institution Name] and [Another Organization Name], both based in Zimbabwe Harare.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Social Worker position in Zimbabwe Harare, emphasizing local expertise, cultural awareness, and community-driven solutions. All experiences and skills are aligned with the needs of social work professionals operating within the Zimbabwean context.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[Name] – Social Worker in Zimbabwe Harare</dc:title>
  <dc:creator/>
  <dc:language>en</dc:language>
  <cp:keywords/>
  <dcterms:created xsi:type="dcterms:W3CDTF">2026-07-21T02:54:44Z</dcterms:created>
  <dcterms:modified xsi:type="dcterms:W3CDTF">2026-07-21T02:54:44Z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