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Software</w:t>
      </w:r>
      <w:r>
        <w:t xml:space="preserve"> </w:t>
      </w:r>
      <w:r>
        <w:t xml:space="preserve">Engineer</w:t>
      </w:r>
      <w:r>
        <w:t xml:space="preserve"> </w:t>
      </w:r>
      <w:r>
        <w:t xml:space="preserve">in</w:t>
      </w:r>
      <w:r>
        <w:t xml:space="preserve"> </w:t>
      </w:r>
      <w:r>
        <w:t xml:space="preserve">Iran</w:t>
      </w:r>
      <w:r>
        <w:t xml:space="preserve"> </w:t>
      </w:r>
      <w:r>
        <w:t xml:space="preserve">Tehran</w:t>
      </w:r>
    </w:p>
    <w:bookmarkStart w:id="34" w:name="resume"/>
    <w:p>
      <w:pPr>
        <w:pStyle w:val="Heading1"/>
      </w:pPr>
      <w:r>
        <w:t xml:space="preserve">Resume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[Your Name]</w:t>
      </w:r>
    </w:p>
    <w:p>
      <w:pPr>
        <w:pStyle w:val="BodyText"/>
      </w:pPr>
      <w:r>
        <w:rPr>
          <w:bCs/>
          <w:b/>
        </w:rPr>
        <w:t xml:space="preserve">Address:</w:t>
      </w:r>
      <w:r>
        <w:t xml:space="preserve"> </w:t>
      </w:r>
      <w:r>
        <w:t xml:space="preserve">Tehran, Iran</w:t>
      </w:r>
    </w:p>
    <w:p>
      <w:pPr>
        <w:pStyle w:val="BodyText"/>
      </w:pPr>
      <w:r>
        <w:rPr>
          <w:bCs/>
          <w:b/>
        </w:rPr>
        <w:t xml:space="preserve">Email:</w:t>
      </w:r>
      <w:r>
        <w:t xml:space="preserve"> </w:t>
      </w:r>
      <w:r>
        <w:t xml:space="preserve">[your.email@example.com]</w:t>
      </w:r>
    </w:p>
    <w:p>
      <w:pPr>
        <w:pStyle w:val="BodyText"/>
      </w:pPr>
      <w:r>
        <w:rPr>
          <w:bCs/>
          <w:b/>
        </w:rPr>
        <w:t xml:space="preserve">Phone:</w:t>
      </w:r>
      <w:r>
        <w:t xml:space="preserve"> </w:t>
      </w:r>
      <w:r>
        <w:t xml:space="preserve">+98 912 345 6789</w:t>
      </w:r>
    </w:p>
    <w:bookmarkStart w:id="20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A dedicated and innovative Software Engineer with [X years] of experience in developing scalable applications, optimizing system performance, and delivering cutting-edge solutions tailored to the dynamic tech landscape of Iran Tehran. Proficient in modern programming languages, cloud technologies, and agile methodologies, I am committed to leveraging my expertise to drive technological growth within the Iranian market. My work aligns with the growing demand for digital transformation in industries such as fintech, healthcare, and e-commerce across Tehran. As a local professional deeply connected to Iran's tech ecosystem, I aim to contribute to projects that empower businesses and communities through software innovation.</w:t>
      </w:r>
    </w:p>
    <w:bookmarkEnd w:id="20"/>
    <w:bookmarkStart w:id="23" w:name="work-experience"/>
    <w:p>
      <w:pPr>
        <w:pStyle w:val="Heading2"/>
      </w:pPr>
      <w:r>
        <w:t xml:space="preserve">Work Experience</w:t>
      </w:r>
    </w:p>
    <w:bookmarkStart w:id="21" w:name="senior-software-engineer"/>
    <w:p>
      <w:pPr>
        <w:pStyle w:val="Heading3"/>
      </w:pPr>
      <w:r>
        <w:t xml:space="preserve">Senior Software Engineer</w:t>
      </w:r>
    </w:p>
    <w:p>
      <w:pPr>
        <w:pStyle w:val="FirstParagraph"/>
      </w:pPr>
      <w:r>
        <w:rPr>
          <w:bCs/>
          <w:b/>
        </w:rPr>
        <w:t xml:space="preserve">Company:</w:t>
      </w:r>
      <w:r>
        <w:t xml:space="preserve"> </w:t>
      </w:r>
      <w:r>
        <w:t xml:space="preserve">TechNova Solutions, Tehran, Iran |</w:t>
      </w:r>
      <w:r>
        <w:t xml:space="preserve"> </w:t>
      </w:r>
      <w:r>
        <w:rPr>
          <w:bCs/>
          <w:b/>
        </w:rPr>
        <w:t xml:space="preserve">Duration:</w:t>
      </w:r>
      <w:r>
        <w:t xml:space="preserve"> </w:t>
      </w:r>
      <w:r>
        <w:t xml:space="preserve">Jan 2019 – Present</w:t>
      </w:r>
    </w:p>
    <w:p>
      <w:pPr>
        <w:numPr>
          <w:ilvl w:val="0"/>
          <w:numId w:val="1001"/>
        </w:numPr>
        <w:pStyle w:val="Compact"/>
      </w:pPr>
      <w:r>
        <w:t xml:space="preserve">Led the development of a cloud-based enterprise resource planning (ERP) system for local businesses in Iran, improving operational efficiency by 40%.</w:t>
      </w:r>
    </w:p>
    <w:p>
      <w:pPr>
        <w:numPr>
          <w:ilvl w:val="0"/>
          <w:numId w:val="1001"/>
        </w:numPr>
        <w:pStyle w:val="Compact"/>
      </w:pPr>
      <w:r>
        <w:t xml:space="preserve">Collaborated with cross-functional teams to design and deploy microservices architecture using Java and Spring Boot, enhancing system scalability for Tehran's growing tech startups.</w:t>
      </w:r>
    </w:p>
    <w:p>
      <w:pPr>
        <w:numPr>
          <w:ilvl w:val="0"/>
          <w:numId w:val="1001"/>
        </w:numPr>
        <w:pStyle w:val="Compact"/>
      </w:pPr>
      <w:r>
        <w:t xml:space="preserve">Optimized database performance by implementing NoSQL solutions (MongoDB) for real-time analytics, supporting data-driven decision-making in financial institutions across Iran.</w:t>
      </w:r>
    </w:p>
    <w:p>
      <w:pPr>
        <w:numPr>
          <w:ilvl w:val="0"/>
          <w:numId w:val="1001"/>
        </w:numPr>
        <w:pStyle w:val="Compact"/>
      </w:pPr>
      <w:r>
        <w:t xml:space="preserve">Provided mentorship to junior developers, fostering a culture of continuous learning and innovation within the team.</w:t>
      </w:r>
    </w:p>
    <w:bookmarkEnd w:id="21"/>
    <w:bookmarkStart w:id="22" w:name="software-engineer"/>
    <w:p>
      <w:pPr>
        <w:pStyle w:val="Heading3"/>
      </w:pPr>
      <w:r>
        <w:t xml:space="preserve">Software Engineer</w:t>
      </w:r>
    </w:p>
    <w:p>
      <w:pPr>
        <w:pStyle w:val="FirstParagraph"/>
      </w:pPr>
      <w:r>
        <w:rPr>
          <w:bCs/>
          <w:b/>
        </w:rPr>
        <w:t xml:space="preserve">Company:</w:t>
      </w:r>
      <w:r>
        <w:t xml:space="preserve"> </w:t>
      </w:r>
      <w:r>
        <w:t xml:space="preserve">CyberLabs, Tehran, Iran |</w:t>
      </w:r>
      <w:r>
        <w:t xml:space="preserve"> </w:t>
      </w:r>
      <w:r>
        <w:rPr>
          <w:bCs/>
          <w:b/>
        </w:rPr>
        <w:t xml:space="preserve">Duration:</w:t>
      </w:r>
      <w:r>
        <w:t xml:space="preserve"> </w:t>
      </w:r>
      <w:r>
        <w:t xml:space="preserve">Mar 2016 – Dec 2018</w:t>
      </w:r>
    </w:p>
    <w:p>
      <w:pPr>
        <w:numPr>
          <w:ilvl w:val="0"/>
          <w:numId w:val="1002"/>
        </w:numPr>
        <w:pStyle w:val="Compact"/>
      </w:pPr>
      <w:r>
        <w:t xml:space="preserve">Built and maintained web applications using React.js and Node.js, serving over 50,000 users in Tehran’s e-commerce sector.</w:t>
      </w:r>
    </w:p>
    <w:p>
      <w:pPr>
        <w:numPr>
          <w:ilvl w:val="0"/>
          <w:numId w:val="1002"/>
        </w:numPr>
        <w:pStyle w:val="Compact"/>
      </w:pPr>
      <w:r>
        <w:t xml:space="preserve">Integrated AI-powered chatbots into customer service platforms, reducing response times by 30% for clients in Iran’s telecommunications industry.</w:t>
      </w:r>
    </w:p>
    <w:p>
      <w:pPr>
        <w:numPr>
          <w:ilvl w:val="0"/>
          <w:numId w:val="1002"/>
        </w:numPr>
        <w:pStyle w:val="Compact"/>
      </w:pPr>
      <w:r>
        <w:t xml:space="preserve">Contributed to open-source projects focused on improving digital literacy in Iran, aligning with national initiatives for tech education.</w:t>
      </w:r>
    </w:p>
    <w:p>
      <w:pPr>
        <w:numPr>
          <w:ilvl w:val="0"/>
          <w:numId w:val="1002"/>
        </w:numPr>
        <w:pStyle w:val="Compact"/>
      </w:pPr>
      <w:r>
        <w:t xml:space="preserve">Participated in agile sprints to deliver software updates within tight deadlines, ensuring alignment with Tehran’s fast-paced tech environment.</w:t>
      </w:r>
    </w:p>
    <w:bookmarkEnd w:id="22"/>
    <w:bookmarkEnd w:id="23"/>
    <w:bookmarkStart w:id="25" w:name="education"/>
    <w:p>
      <w:pPr>
        <w:pStyle w:val="Heading2"/>
      </w:pPr>
      <w:r>
        <w:t xml:space="preserve">Education</w:t>
      </w:r>
    </w:p>
    <w:bookmarkStart w:id="24" w:name="Xab17451912d727853b091255c0319fbab195fd5"/>
    <w:p>
      <w:pPr>
        <w:pStyle w:val="Heading3"/>
      </w:pPr>
      <w:r>
        <w:t xml:space="preserve">Bachelor of Science in Computer Engineering</w:t>
      </w:r>
    </w:p>
    <w:p>
      <w:pPr>
        <w:pStyle w:val="FirstParagraph"/>
      </w:pPr>
      <w:r>
        <w:rPr>
          <w:bCs/>
          <w:b/>
        </w:rPr>
        <w:t xml:space="preserve">University:</w:t>
      </w:r>
      <w:r>
        <w:t xml:space="preserve"> </w:t>
      </w:r>
      <w:r>
        <w:t xml:space="preserve">Sharif University of Technology, Tehran, Iran |</w:t>
      </w:r>
      <w:r>
        <w:t xml:space="preserve"> </w:t>
      </w:r>
      <w:r>
        <w:rPr>
          <w:bCs/>
          <w:b/>
        </w:rPr>
        <w:t xml:space="preserve">Graduation Year:</w:t>
      </w:r>
      <w:r>
        <w:t xml:space="preserve"> </w:t>
      </w:r>
      <w:r>
        <w:t xml:space="preserve">2015</w:t>
      </w:r>
    </w:p>
    <w:p>
      <w:pPr>
        <w:numPr>
          <w:ilvl w:val="0"/>
          <w:numId w:val="1003"/>
        </w:numPr>
        <w:pStyle w:val="Compact"/>
      </w:pPr>
      <w:r>
        <w:t xml:space="preserve">GPA: 3.8/4.0</w:t>
      </w:r>
    </w:p>
    <w:p>
      <w:pPr>
        <w:numPr>
          <w:ilvl w:val="0"/>
          <w:numId w:val="1003"/>
        </w:numPr>
        <w:pStyle w:val="Compact"/>
      </w:pPr>
      <w:r>
        <w:t xml:space="preserve">Relevant coursework: Data Structures, Algorithms, Software Architecture, and Database Systems.</w:t>
      </w:r>
    </w:p>
    <w:p>
      <w:pPr>
        <w:numPr>
          <w:ilvl w:val="0"/>
          <w:numId w:val="1003"/>
        </w:numPr>
        <w:pStyle w:val="Compact"/>
      </w:pPr>
      <w:r>
        <w:t xml:space="preserve">Certified in Cloud Computing (AWS) through a specialized program at the Iranian Institute of Technology.</w:t>
      </w:r>
    </w:p>
    <w:bookmarkEnd w:id="24"/>
    <w:bookmarkEnd w:id="25"/>
    <w:bookmarkStart w:id="26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Programming Languages:</w:t>
      </w:r>
      <w:r>
        <w:t xml:space="preserve"> </w:t>
      </w:r>
      <w:r>
        <w:t xml:space="preserve">Java, Python, JavaScript, C#, TypeScript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Frameworks &amp; Tools:</w:t>
      </w:r>
      <w:r>
        <w:t xml:space="preserve"> </w:t>
      </w:r>
      <w:r>
        <w:t xml:space="preserve">Spring Boot, React.js, Node.js, Docker, Kubernetes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Databases:</w:t>
      </w:r>
      <w:r>
        <w:t xml:space="preserve"> </w:t>
      </w:r>
      <w:r>
        <w:t xml:space="preserve">MySQL, PostgreSQL, MongoDB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Cloud Platforms:</w:t>
      </w:r>
      <w:r>
        <w:t xml:space="preserve"> </w:t>
      </w:r>
      <w:r>
        <w:t xml:space="preserve">AWS (Certified Solutions Architect), Microsoft Azure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Other Skills:</w:t>
      </w:r>
      <w:r>
        <w:t xml:space="preserve"> </w:t>
      </w:r>
      <w:r>
        <w:t xml:space="preserve">Agile/Scrum methodologies, CI/CD pipelines, API development, and DevOps practices.</w:t>
      </w:r>
    </w:p>
    <w:bookmarkEnd w:id="26"/>
    <w:bookmarkStart w:id="29" w:name="projects"/>
    <w:p>
      <w:pPr>
        <w:pStyle w:val="Heading2"/>
      </w:pPr>
      <w:r>
        <w:t xml:space="preserve">Projects</w:t>
      </w:r>
    </w:p>
    <w:bookmarkStart w:id="27" w:name="smart-city-dashboard-for-tehran"/>
    <w:p>
      <w:pPr>
        <w:pStyle w:val="Heading3"/>
      </w:pPr>
      <w:r>
        <w:t xml:space="preserve">Smart City Dashboard for Tehran</w:t>
      </w:r>
    </w:p>
    <w:p>
      <w:pPr>
        <w:pStyle w:val="FirstParagraph"/>
      </w:pPr>
      <w:r>
        <w:rPr>
          <w:bCs/>
          <w:b/>
        </w:rPr>
        <w:t xml:space="preserve">Description:</w:t>
      </w:r>
      <w:r>
        <w:t xml:space="preserve"> </w:t>
      </w:r>
      <w:r>
        <w:t xml:space="preserve">Developed a real-time data visualization platform to monitor traffic, air quality, and public services in Tehran. The project utilized Python and Tableau for analytics, with cloud hosting on AWS.</w:t>
      </w:r>
    </w:p>
    <w:p>
      <w:pPr>
        <w:numPr>
          <w:ilvl w:val="0"/>
          <w:numId w:val="1005"/>
        </w:numPr>
        <w:pStyle w:val="Compact"/>
      </w:pPr>
      <w:r>
        <w:t xml:space="preserve">Improved urban management efficiency by providing actionable insights to municipal authorities.</w:t>
      </w:r>
    </w:p>
    <w:p>
      <w:pPr>
        <w:numPr>
          <w:ilvl w:val="0"/>
          <w:numId w:val="1005"/>
        </w:numPr>
        <w:pStyle w:val="Compact"/>
      </w:pPr>
      <w:r>
        <w:t xml:space="preserve">Received recognition from the Tehran Municipality for contributing to smart city initiatives.</w:t>
      </w:r>
    </w:p>
    <w:bookmarkEnd w:id="27"/>
    <w:bookmarkStart w:id="28" w:name="e-commerce-platform-for-local-smes"/>
    <w:p>
      <w:pPr>
        <w:pStyle w:val="Heading3"/>
      </w:pPr>
      <w:r>
        <w:t xml:space="preserve">E-Commerce Platform for Local SMEs</w:t>
      </w:r>
    </w:p>
    <w:p>
      <w:pPr>
        <w:pStyle w:val="FirstParagraph"/>
      </w:pPr>
      <w:r>
        <w:rPr>
          <w:bCs/>
          <w:b/>
        </w:rPr>
        <w:t xml:space="preserve">Description:</w:t>
      </w:r>
      <w:r>
        <w:t xml:space="preserve"> </w:t>
      </w:r>
      <w:r>
        <w:t xml:space="preserve">Created a scalable e-commerce platform using React.js and Node.js, enabling small businesses in Iran to reach a broader audience.</w:t>
      </w:r>
    </w:p>
    <w:p>
      <w:pPr>
        <w:numPr>
          <w:ilvl w:val="0"/>
          <w:numId w:val="1006"/>
        </w:numPr>
        <w:pStyle w:val="Compact"/>
      </w:pPr>
      <w:r>
        <w:t xml:space="preserve">Integrated payment gateways compliant with Iranian financial regulations, ensuring secure transactions.</w:t>
      </w:r>
    </w:p>
    <w:p>
      <w:pPr>
        <w:numPr>
          <w:ilvl w:val="0"/>
          <w:numId w:val="1006"/>
        </w:numPr>
        <w:pStyle w:val="Compact"/>
      </w:pPr>
      <w:r>
        <w:t xml:space="preserve">Boosted sales for 50+ local SMEs by 25% within six months of deployment.</w:t>
      </w:r>
    </w:p>
    <w:bookmarkEnd w:id="28"/>
    <w:bookmarkEnd w:id="29"/>
    <w:bookmarkStart w:id="30" w:name="certifications"/>
    <w:p>
      <w:pPr>
        <w:pStyle w:val="Heading2"/>
      </w:pPr>
      <w:r>
        <w:t xml:space="preserve">Certifications</w:t>
      </w:r>
    </w:p>
    <w:p>
      <w:pPr>
        <w:numPr>
          <w:ilvl w:val="0"/>
          <w:numId w:val="1007"/>
        </w:numPr>
        <w:pStyle w:val="Compact"/>
      </w:pPr>
      <w:r>
        <w:t xml:space="preserve">AWS Certified Solutions Architect – Associate (2021)</w:t>
      </w:r>
    </w:p>
    <w:p>
      <w:pPr>
        <w:numPr>
          <w:ilvl w:val="0"/>
          <w:numId w:val="1007"/>
        </w:numPr>
        <w:pStyle w:val="Compact"/>
      </w:pPr>
      <w:r>
        <w:t xml:space="preserve">Microsoft Azure Fundamentals (AZ-900) – 2020</w:t>
      </w:r>
    </w:p>
    <w:p>
      <w:pPr>
        <w:numPr>
          <w:ilvl w:val="0"/>
          <w:numId w:val="1007"/>
        </w:numPr>
        <w:pStyle w:val="Compact"/>
      </w:pPr>
      <w:r>
        <w:t xml:space="preserve">Certified ScrumMaster (CSM) – 2019</w:t>
      </w:r>
    </w:p>
    <w:bookmarkEnd w:id="30"/>
    <w:bookmarkStart w:id="31" w:name="languages"/>
    <w:p>
      <w:pPr>
        <w:pStyle w:val="Heading2"/>
      </w:pPr>
      <w:r>
        <w:t xml:space="preserve">Languages</w:t>
      </w:r>
    </w:p>
    <w:p>
      <w:pPr>
        <w:numPr>
          <w:ilvl w:val="0"/>
          <w:numId w:val="1008"/>
        </w:numPr>
        <w:pStyle w:val="Compact"/>
      </w:pPr>
      <w:r>
        <w:t xml:space="preserve">Persian (Native)</w:t>
      </w:r>
    </w:p>
    <w:p>
      <w:pPr>
        <w:numPr>
          <w:ilvl w:val="0"/>
          <w:numId w:val="1008"/>
        </w:numPr>
        <w:pStyle w:val="Compact"/>
      </w:pPr>
      <w:r>
        <w:t xml:space="preserve">English (Fluent – TOEFL iBT 105)</w:t>
      </w:r>
    </w:p>
    <w:bookmarkEnd w:id="31"/>
    <w:bookmarkStart w:id="32" w:name="professional-affiliations"/>
    <w:p>
      <w:pPr>
        <w:pStyle w:val="Heading2"/>
      </w:pPr>
      <w:r>
        <w:t xml:space="preserve">Professional Affiliations</w:t>
      </w:r>
    </w:p>
    <w:p>
      <w:pPr>
        <w:numPr>
          <w:ilvl w:val="0"/>
          <w:numId w:val="1009"/>
        </w:numPr>
        <w:pStyle w:val="Compact"/>
      </w:pPr>
      <w:r>
        <w:t xml:space="preserve">Member, Iranian Society of Software Engineers (ISSE) – 2017–Present</w:t>
      </w:r>
    </w:p>
    <w:p>
      <w:pPr>
        <w:numPr>
          <w:ilvl w:val="0"/>
          <w:numId w:val="1009"/>
        </w:numPr>
        <w:pStyle w:val="Compact"/>
      </w:pPr>
      <w:r>
        <w:t xml:space="preserve">Volunteer, Tech for Iran Initiative – 2020–Present</w:t>
      </w:r>
    </w:p>
    <w:bookmarkEnd w:id="32"/>
    <w:bookmarkStart w:id="33" w:name="references"/>
    <w:p>
      <w:pPr>
        <w:pStyle w:val="Heading2"/>
      </w:pPr>
      <w:r>
        <w:t xml:space="preserve">References</w:t>
      </w:r>
    </w:p>
    <w:p>
      <w:pPr>
        <w:pStyle w:val="FirstParagraph"/>
      </w:pPr>
      <w:r>
        <w:t xml:space="preserve">Available upon request. Contact [Your Name] at [your.email@example.com] or +98 912 345 6789.</w:t>
      </w:r>
    </w:p>
    <w:p>
      <w:pPr>
        <w:pStyle w:val="BodyText"/>
      </w:pPr>
      <w:r>
        <w:rPr>
          <w:iCs/>
          <w:i/>
        </w:rPr>
        <w:t xml:space="preserve">This resume is tailored for a Software Engineer position in Iran Tehran, highlighting local expertise and alignment with regional technological needs.</w:t>
      </w:r>
    </w:p>
    <w:bookmarkEnd w:id="33"/>
    <w:bookmarkEnd w:id="34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- Software Engineer in Iran Tehran</dc:title>
  <dc:creator/>
  <dc:language>en</dc:language>
  <cp:keywords/>
  <dcterms:created xsi:type="dcterms:W3CDTF">2026-11-08T22:12:54Z</dcterms:created>
  <dcterms:modified xsi:type="dcterms:W3CDTF">2026-11-08T22:12:54Z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