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3" w:name="X6a370d30cc1156cd4d4b2cb9f1f9a8c757e135c"/>
    <w:p>
      <w:pPr>
        <w:pStyle w:val="Heading1"/>
      </w:pPr>
      <w:r>
        <w:t xml:space="preserve">Resume for a Software Engineer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linkedin.com/in/john-mwangi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Proven expertise in full-stack development, cloud computing, and agile methodologies. A strong believer in leveraging technology to solve real-world problems, particularly within Kenya’s dynamic tech ecosystem. Committed to delivering high-quality solutions that align with the needs of businesses and users in Nairobi and beyond.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Ruby on Rails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iHub Technologies, Nairobi, Kenya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a team of 6 developers in building scalable web applications for local and international clients, including e-commerce platforms and SaaS solutions.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using Node.js and Python, improving system performance by 30% through optimized database queries.</w:t>
      </w:r>
    </w:p>
    <w:p>
      <w:pPr>
        <w:numPr>
          <w:ilvl w:val="0"/>
          <w:numId w:val="1002"/>
        </w:numPr>
        <w:pStyle w:val="Compact"/>
      </w:pPr>
      <w:r>
        <w:t xml:space="preserve">Integrated AWS services to deploy cloud-based solutions, reducing infrastructure costs by 25% for clients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projects on time, adhering to agile methodologies and DevOps practices.</w:t>
      </w:r>
    </w:p>
    <w:p>
      <w:pPr>
        <w:numPr>
          <w:ilvl w:val="0"/>
          <w:numId w:val="1002"/>
        </w:numPr>
        <w:pStyle w:val="Compact"/>
      </w:pPr>
      <w:r>
        <w:t xml:space="preserve">Mentored junior engineers and conducted workshops on modern software development practices tailored for the Kenyan tech industry.</w:t>
      </w:r>
    </w:p>
    <w:bookmarkEnd w:id="23"/>
    <w:bookmarkStart w:id="24" w:name="software-engineer"/>
    <w:p>
      <w:pPr>
        <w:pStyle w:val="Heading3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Mobile Solutions Kenya, Nairobi, Kenya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and maintained mobile applications using React Native and Flutter for startups in Nairobi’s innovation hub.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mobile payment solution that streamlined transactions for small businesses in Kenya.</w:t>
      </w:r>
    </w:p>
    <w:p>
      <w:pPr>
        <w:numPr>
          <w:ilvl w:val="0"/>
          <w:numId w:val="1003"/>
        </w:numPr>
        <w:pStyle w:val="Compact"/>
      </w:pPr>
      <w:r>
        <w:t xml:space="preserve">Implemented automated testing frameworks (Jest, Selenium) to ensure code quality and reduce bug resolution time by 40%.</w:t>
      </w:r>
    </w:p>
    <w:p>
      <w:pPr>
        <w:numPr>
          <w:ilvl w:val="0"/>
          <w:numId w:val="1003"/>
        </w:numPr>
        <w:pStyle w:val="Compact"/>
      </w:pPr>
      <w:r>
        <w:t xml:space="preserve">Collaborated with stakeholders to gather requirements and translate them into technical specifications for web and mobile projects.</w:t>
      </w:r>
    </w:p>
    <w:p>
      <w:pPr>
        <w:numPr>
          <w:ilvl w:val="0"/>
          <w:numId w:val="1003"/>
        </w:numPr>
        <w:pStyle w:val="Compact"/>
      </w:pPr>
      <w:r>
        <w:t xml:space="preserve">Presented solutions at Nairobi Tech Fairs, gaining recognition for innovative approaches in software development.</w:t>
      </w:r>
    </w:p>
    <w:bookmarkEnd w:id="24"/>
    <w:bookmarkStart w:id="25" w:name="junior-software-engineer"/>
    <w:p>
      <w:pPr>
        <w:pStyle w:val="Heading3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Nairobi Tech Solutions, Nairobi, Kenya 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web applications using Django and Ruby on Rails for local clients in sectors like education and healthcare.</w:t>
      </w:r>
    </w:p>
    <w:p>
      <w:pPr>
        <w:numPr>
          <w:ilvl w:val="0"/>
          <w:numId w:val="1004"/>
        </w:numPr>
        <w:pStyle w:val="Compact"/>
      </w:pPr>
      <w:r>
        <w:t xml:space="preserve">Optimized front-end performance by implementing responsive design principles and reducing page load times by 20%.</w:t>
      </w:r>
    </w:p>
    <w:p>
      <w:pPr>
        <w:numPr>
          <w:ilvl w:val="0"/>
          <w:numId w:val="1004"/>
        </w:numPr>
        <w:pStyle w:val="Compact"/>
      </w:pPr>
      <w:r>
        <w:t xml:space="preserve">Participated in code reviews and contributed to the adoption of best practices in version control (Git) and continuous integration.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using Docker, ensuring consistent environments across development, testing, and production.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University of Nairobi, Kenya | 2010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engineering and data structures.</w:t>
      </w:r>
    </w:p>
    <w:p>
      <w:pPr>
        <w:numPr>
          <w:ilvl w:val="0"/>
          <w:numId w:val="1005"/>
        </w:numPr>
        <w:pStyle w:val="Compact"/>
      </w:pPr>
      <w:r>
        <w:t xml:space="preserve">Participated in hackathons and research projects related to AI and mobile app development in Kenya Nairobi.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healthlink-mobile-health-platform"/>
    <w:p>
      <w:pPr>
        <w:pStyle w:val="Heading3"/>
      </w:pPr>
      <w:r>
        <w:rPr>
          <w:bCs/>
          <w:b/>
        </w:rPr>
        <w:t xml:space="preserve">HealthLink – Mobile Health Platform</w:t>
      </w:r>
    </w:p>
    <w:p>
      <w:pPr>
        <w:pStyle w:val="FirstParagraph"/>
      </w:pPr>
      <w:r>
        <w:rPr>
          <w:iCs/>
          <w:i/>
        </w:rPr>
        <w:t xml:space="preserve">Kenya Nairobi, 2021</w:t>
      </w:r>
    </w:p>
    <w:p>
      <w:pPr>
        <w:numPr>
          <w:ilvl w:val="0"/>
          <w:numId w:val="1006"/>
        </w:numPr>
        <w:pStyle w:val="Compact"/>
      </w:pPr>
      <w:r>
        <w:t xml:space="preserve">Developed a mobile app for remote patient monitoring, integrating APIs with local health centers in Nairobi.</w:t>
      </w:r>
    </w:p>
    <w:p>
      <w:pPr>
        <w:numPr>
          <w:ilvl w:val="0"/>
          <w:numId w:val="1006"/>
        </w:numPr>
        <w:pStyle w:val="Compact"/>
      </w:pPr>
      <w:r>
        <w:t xml:space="preserve">Utilized React Native and Firebase to ensure real-time data synchronization across devices.</w:t>
      </w:r>
    </w:p>
    <w:p>
      <w:pPr>
        <w:numPr>
          <w:ilvl w:val="0"/>
          <w:numId w:val="1006"/>
        </w:numPr>
        <w:pStyle w:val="Compact"/>
      </w:pPr>
      <w:r>
        <w:t xml:space="preserve">Received recognition from the Kenya Health Ministry for improving access to medical services in underserved areas.</w:t>
      </w:r>
    </w:p>
    <w:bookmarkEnd w:id="28"/>
    <w:bookmarkStart w:id="29" w:name="kiambu-agritech-farm-management-system"/>
    <w:p>
      <w:pPr>
        <w:pStyle w:val="Heading3"/>
      </w:pPr>
      <w:r>
        <w:rPr>
          <w:bCs/>
          <w:b/>
        </w:rPr>
        <w:t xml:space="preserve">Kiambu AgriTech – Farm Management System</w:t>
      </w:r>
    </w:p>
    <w:p>
      <w:pPr>
        <w:pStyle w:val="FirstParagraph"/>
      </w:pPr>
      <w:r>
        <w:rPr>
          <w:iCs/>
          <w:i/>
        </w:rPr>
        <w:t xml:space="preserve">Kenya Nairobi, 2020</w:t>
      </w:r>
    </w:p>
    <w:p>
      <w:pPr>
        <w:numPr>
          <w:ilvl w:val="0"/>
          <w:numId w:val="1007"/>
        </w:numPr>
        <w:pStyle w:val="Compact"/>
      </w:pPr>
      <w:r>
        <w:t xml:space="preserve">Created a cloud-based platform for farmers in Kiambu County to track crop yields and market prices using Django and PostgreSQL.</w:t>
      </w:r>
    </w:p>
    <w:p>
      <w:pPr>
        <w:numPr>
          <w:ilvl w:val="0"/>
          <w:numId w:val="1007"/>
        </w:numPr>
        <w:pStyle w:val="Compact"/>
      </w:pPr>
      <w:r>
        <w:t xml:space="preserve">Implemented machine learning algorithms to predict harvest times, increasing farm productivity by 15%.</w:t>
      </w:r>
    </w:p>
    <w:p>
      <w:pPr>
        <w:numPr>
          <w:ilvl w:val="0"/>
          <w:numId w:val="1007"/>
        </w:numPr>
        <w:pStyle w:val="Compact"/>
      </w:pPr>
      <w:r>
        <w:t xml:space="preserve">Collaborated with local cooperatives to ensure the system met the unique needs of Kenyan farmers.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Google Cloud Certified – Professional Cloud Architect (2021)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(2019)</w:t>
      </w:r>
    </w:p>
    <w:p>
      <w:pPr>
        <w:numPr>
          <w:ilvl w:val="0"/>
          <w:numId w:val="1008"/>
        </w:numPr>
        <w:pStyle w:val="Compact"/>
      </w:pPr>
      <w:r>
        <w:t xml:space="preserve">Certified ScrumMaster (CSM) | Scrum Alliance (2018)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john.mwangi@example.com or +254 712 345 678.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Software Engineer - Kenya Nairobi</dc:title>
  <dc:creator/>
  <dc:language>en</dc:language>
  <cp:keywords/>
  <dcterms:created xsi:type="dcterms:W3CDTF">2026-07-13T15:44:20Z</dcterms:created>
  <dcterms:modified xsi:type="dcterms:W3CDTF">2026-07-13T15:44:20Z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