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Brazil</w:t>
      </w:r>
      <w:r>
        <w:t xml:space="preserve"> </w:t>
      </w:r>
      <w:r>
        <w:t xml:space="preserve">Brasília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maria.silva@especializacao.br</w:t>
      </w:r>
      <w:r>
        <w:br/>
      </w:r>
      <w:r>
        <w:rPr>
          <w:bCs/>
          <w:b/>
        </w:rPr>
        <w:t xml:space="preserve">Phone:</w:t>
      </w:r>
      <w:r>
        <w:t xml:space="preserve"> </w:t>
      </w:r>
      <w:r>
        <w:t xml:space="preserve">+55 61 98765-4321</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Brazil Brasília, specializing in supporting students with diverse learning needs. Committed to creating inclusive educational environments aligned with the principles of the Brazilian National Education Law (LDB) and the guidelines set by the Ministry of Education (MEC). Skilled in developing individualized education plans (IEPs), collaborating with multidisciplinary teams, and fostering student autonomy. Proven expertise in adapting curricula for students with disabilities, including intellectual disabilities, autism spectrum disorder, and learning difficulties. A strong advocate for social inclusion and equitable access to quality education in Brasília's public school system.</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Escola Municipal Professora Ana Maria Alves, Brasília, Brazil</w:t>
      </w:r>
      <w:r>
        <w:br/>
      </w:r>
      <w:r>
        <w:t xml:space="preserve">January 2018 – Present</w:t>
      </w:r>
      <w:r>
        <w:br/>
      </w:r>
      <w:r>
        <w:t xml:space="preserve">- Designed and implemented individualized education plans (IEPs) for 45+ students with diverse disabilities, ensuring compliance with the LDB and the Brazilian National Curriculum Guidelines.</w:t>
      </w:r>
      <w:r>
        <w:br/>
      </w:r>
      <w:r>
        <w:t xml:space="preserve">- Collaborated with psychologists, speech therapists, and occupational therapists to create multidisciplinary intervention strategies for students in both classroom and therapeutic settings.</w:t>
      </w:r>
      <w:r>
        <w:br/>
      </w:r>
      <w:r>
        <w:t xml:space="preserve">- Led weekly professional development workshops for general education teachers on inclusive pedagogy, emphasizing cultural sensitivity and Brazil’s legal framework for special education.</w:t>
      </w:r>
      <w:r>
        <w:br/>
      </w:r>
      <w:r>
        <w:t xml:space="preserve">- Organized community outreach programs to raise awareness about the rights of students with disabilities in Brasília, partnering with local NGOs such as Associação de Pais e Amigos dos Excepcionais (APAE).</w:t>
      </w:r>
      <w:r>
        <w:br/>
      </w:r>
      <w:r>
        <w:t xml:space="preserve">- Utilized technology to enhance learning accessibility, including assistive devices and digital platforms tailored for students with visual, auditory, or motor impairments.</w:t>
      </w:r>
    </w:p>
    <w:bookmarkEnd w:id="22"/>
    <w:bookmarkStart w:id="23" w:name="special-education-support-teacher"/>
    <w:p>
      <w:pPr>
        <w:pStyle w:val="Heading3"/>
      </w:pPr>
      <w:r>
        <w:t xml:space="preserve">Special Education Support Teacher</w:t>
      </w:r>
    </w:p>
    <w:p>
      <w:pPr>
        <w:pStyle w:val="FirstParagraph"/>
      </w:pPr>
      <w:r>
        <w:rPr>
          <w:bCs/>
          <w:b/>
        </w:rPr>
        <w:t xml:space="preserve">Centro de Educação Especial São João Batista, Brasília, Brazil</w:t>
      </w:r>
      <w:r>
        <w:br/>
      </w:r>
      <w:r>
        <w:t xml:space="preserve">June 2014 – December 2017</w:t>
      </w:r>
      <w:r>
        <w:br/>
      </w:r>
      <w:r>
        <w:t xml:space="preserve">- Provided direct support to students with severe and multiple disabilities in a structured classroom setting, focusing on functional skills development and communication.</w:t>
      </w:r>
      <w:r>
        <w:br/>
      </w:r>
      <w:r>
        <w:t xml:space="preserve">- Trained 30+ educators in the use of visual supports, sensory integration techniques, and behavior management strategies specific to Brazil’s educational context.</w:t>
      </w:r>
      <w:r>
        <w:br/>
      </w:r>
      <w:r>
        <w:t xml:space="preserve">- Assisted in the creation of accessible learning materials for students with dyslexia and other neurodivergent conditions, adhering to the Brazilian Ministry of Education’s standards.</w:t>
      </w:r>
      <w:r>
        <w:br/>
      </w:r>
      <w:r>
        <w:t xml:space="preserve">- Coordinated with families to ensure consistent support between home and school, emphasizing the importance of parental involvement in Brazil’s education system.</w:t>
      </w:r>
    </w:p>
    <w:bookmarkEnd w:id="23"/>
    <w:bookmarkEnd w:id="24"/>
    <w:bookmarkStart w:id="27" w:name="education"/>
    <w:p>
      <w:pPr>
        <w:pStyle w:val="Heading2"/>
      </w:pPr>
      <w:r>
        <w:t xml:space="preserve">Education</w:t>
      </w:r>
    </w:p>
    <w:bookmarkStart w:id="25" w:name="masters-degree-in-special-education"/>
    <w:p>
      <w:pPr>
        <w:pStyle w:val="Heading3"/>
      </w:pPr>
      <w:r>
        <w:t xml:space="preserve">Master’s Degree in Special Education</w:t>
      </w:r>
    </w:p>
    <w:p>
      <w:pPr>
        <w:pStyle w:val="FirstParagraph"/>
      </w:pPr>
      <w:r>
        <w:rPr>
          <w:bCs/>
          <w:b/>
        </w:rPr>
        <w:t xml:space="preserve">Universidade de Brasília (UnB)</w:t>
      </w:r>
      <w:r>
        <w:br/>
      </w:r>
      <w:r>
        <w:t xml:space="preserve">2016 – 2018</w:t>
      </w:r>
      <w:r>
        <w:br/>
      </w:r>
      <w:r>
        <w:t xml:space="preserve">- Thesis: "Inclusive Practices in Public Schools of Brasília: Challenges and Opportunities for Students with Disabilities."</w:t>
      </w:r>
      <w:r>
        <w:br/>
      </w:r>
      <w:r>
        <w:t xml:space="preserve">- Specialization in Curriculum Adaptation and Universal Design for Learning (UDL) within the Brazilian educational framework.</w:t>
      </w:r>
    </w:p>
    <w:bookmarkEnd w:id="25"/>
    <w:bookmarkStart w:id="26" w:name="bachelors-degree-in-pedagogy"/>
    <w:p>
      <w:pPr>
        <w:pStyle w:val="Heading3"/>
      </w:pPr>
      <w:r>
        <w:t xml:space="preserve">Bachelor’s Degree in Pedagogy</w:t>
      </w:r>
    </w:p>
    <w:p>
      <w:pPr>
        <w:pStyle w:val="FirstParagraph"/>
      </w:pPr>
      <w:r>
        <w:rPr>
          <w:bCs/>
          <w:b/>
        </w:rPr>
        <w:t xml:space="preserve">Universidade Católica de Brasília (UCB)</w:t>
      </w:r>
      <w:r>
        <w:br/>
      </w:r>
      <w:r>
        <w:t xml:space="preserve">2010 – 2014</w:t>
      </w:r>
      <w:r>
        <w:br/>
      </w:r>
      <w:r>
        <w:t xml:space="preserve">- Focus on early childhood education and special education, with a capstone project analyzing the integration of students with disabilities in mainstream classrooms across Brasília.</w:t>
      </w:r>
    </w:p>
    <w:bookmarkEnd w:id="26"/>
    <w:bookmarkEnd w:id="27"/>
    <w:bookmarkStart w:id="28" w:name="certifications-and-training"/>
    <w:p>
      <w:pPr>
        <w:pStyle w:val="Heading2"/>
      </w:pPr>
      <w:r>
        <w:t xml:space="preserve">Certifications and Training</w:t>
      </w:r>
    </w:p>
    <w:p>
      <w:pPr>
        <w:numPr>
          <w:ilvl w:val="0"/>
          <w:numId w:val="1001"/>
        </w:numPr>
        <w:pStyle w:val="Compact"/>
      </w:pPr>
      <w:r>
        <w:t xml:space="preserve">Special Education Teacher Certification (CREDENCIAMENTO PARA EDUCAÇÃO ESPECIAL), Brazilian Ministry of Education, 2017</w:t>
      </w:r>
    </w:p>
    <w:p>
      <w:pPr>
        <w:numPr>
          <w:ilvl w:val="0"/>
          <w:numId w:val="1001"/>
        </w:numPr>
        <w:pStyle w:val="Compact"/>
      </w:pPr>
      <w:r>
        <w:t xml:space="preserve">Training in Autism Spectrum Disorder (ASD) Intervention, Instituto Nacional de Educação Especial (INAE), 2019</w:t>
      </w:r>
    </w:p>
    <w:p>
      <w:pPr>
        <w:numPr>
          <w:ilvl w:val="0"/>
          <w:numId w:val="1001"/>
        </w:numPr>
        <w:pStyle w:val="Compact"/>
      </w:pPr>
      <w:r>
        <w:t xml:space="preserve">Workshop on Inclusive Technology for Special Education, UNESCO Brazil Office, 2021</w:t>
      </w:r>
    </w:p>
    <w:p>
      <w:pPr>
        <w:numPr>
          <w:ilvl w:val="0"/>
          <w:numId w:val="1001"/>
        </w:numPr>
        <w:pStyle w:val="Compact"/>
      </w:pPr>
      <w:r>
        <w:t xml:space="preserve">Certificate in Applied Behavior Analysis (ABA), Universidade Federal de São Paulo (UNIFESP), 2020</w:t>
      </w:r>
    </w:p>
    <w:bookmarkEnd w:id="28"/>
    <w:bookmarkStart w:id="29" w:name="skills"/>
    <w:p>
      <w:pPr>
        <w:pStyle w:val="Heading2"/>
      </w:pPr>
      <w:r>
        <w:t xml:space="preserve">Skills</w:t>
      </w:r>
    </w:p>
    <w:p>
      <w:pPr>
        <w:numPr>
          <w:ilvl w:val="0"/>
          <w:numId w:val="1002"/>
        </w:numPr>
        <w:pStyle w:val="Compact"/>
      </w:pPr>
      <w:r>
        <w:t xml:space="preserve">Expertise in developing and implementing IEPs aligned with Brazil’s legal requirements for special education.</w:t>
      </w:r>
    </w:p>
    <w:p>
      <w:pPr>
        <w:numPr>
          <w:ilvl w:val="0"/>
          <w:numId w:val="1002"/>
        </w:numPr>
        <w:pStyle w:val="Compact"/>
      </w:pPr>
      <w:r>
        <w:t xml:space="preserve">Fluency in Portuguese (native) and intermediate English proficiency for international collaboration.</w:t>
      </w:r>
    </w:p>
    <w:p>
      <w:pPr>
        <w:numPr>
          <w:ilvl w:val="0"/>
          <w:numId w:val="1002"/>
        </w:numPr>
        <w:pStyle w:val="Compact"/>
      </w:pPr>
      <w:r>
        <w:t xml:space="preserve">Skilled in using assistive technologies, such as speech-to-text software and interactive whiteboards, tailored for students with disabilities.</w:t>
      </w:r>
    </w:p>
    <w:p>
      <w:pPr>
        <w:numPr>
          <w:ilvl w:val="0"/>
          <w:numId w:val="1002"/>
        </w:numPr>
        <w:pStyle w:val="Compact"/>
      </w:pPr>
      <w:r>
        <w:t xml:space="preserve">Strong communication and collaboration skills, with experience working with multidisciplinary teams in Brasília’s public schools.</w:t>
      </w:r>
    </w:p>
    <w:p>
      <w:pPr>
        <w:numPr>
          <w:ilvl w:val="0"/>
          <w:numId w:val="1002"/>
        </w:numPr>
        <w:pStyle w:val="Compact"/>
      </w:pPr>
      <w:r>
        <w:t xml:space="preserve">Proficient in data analysis for student progress monitoring and reporting to the Brazilian Department of Education (SEC-DF).</w:t>
      </w:r>
    </w:p>
    <w:bookmarkEnd w:id="29"/>
    <w:bookmarkStart w:id="30" w:name="X37d4b6235fa3632a3e516236144fa0a64dadb81"/>
    <w:p>
      <w:pPr>
        <w:pStyle w:val="Heading2"/>
      </w:pPr>
      <w:r>
        <w:t xml:space="preserve">Professional Affiliations and Volunteer Work</w:t>
      </w:r>
    </w:p>
    <w:p>
      <w:pPr>
        <w:pStyle w:val="FirstParagraph"/>
      </w:pPr>
      <w:r>
        <w:rPr>
          <w:bCs/>
          <w:b/>
        </w:rPr>
        <w:t xml:space="preserve">Brazilian Association of Special Education (ABEPE)</w:t>
      </w:r>
      <w:r>
        <w:br/>
      </w:r>
      <w:r>
        <w:t xml:space="preserve">Member since 2016, actively participating in national conferences and local chapter meetings in Brasília to advocate for policy changes supporting students with disabilities.</w:t>
      </w:r>
    </w:p>
    <w:p>
      <w:pPr>
        <w:pStyle w:val="BodyText"/>
      </w:pPr>
      <w:r>
        <w:rPr>
          <w:bCs/>
          <w:b/>
        </w:rPr>
        <w:t xml:space="preserve">Volunteer Teacher at APAE Brasília</w:t>
      </w:r>
      <w:r>
        <w:br/>
      </w:r>
      <w:r>
        <w:t xml:space="preserve">2019 – Present</w:t>
      </w:r>
      <w:r>
        <w:br/>
      </w:r>
      <w:r>
        <w:t xml:space="preserve">- Provided weekly tutoring sessions for children with intellectual disabilities, focusing on basic literacy and numeracy skills.</w:t>
      </w:r>
    </w:p>
    <w:bookmarkEnd w:id="30"/>
    <w:bookmarkStart w:id="31" w:name="additional-information"/>
    <w:p>
      <w:pPr>
        <w:pStyle w:val="Heading2"/>
      </w:pPr>
      <w:r>
        <w:t xml:space="preserve">Additional Information</w:t>
      </w:r>
    </w:p>
    <w:p>
      <w:pPr>
        <w:numPr>
          <w:ilvl w:val="0"/>
          <w:numId w:val="1003"/>
        </w:numPr>
        <w:pStyle w:val="Compact"/>
      </w:pPr>
      <w:r>
        <w:t xml:space="preserve">Current holder of a valid teaching license (RDE) in the State of Distrito Federal, Brazil.</w:t>
      </w:r>
    </w:p>
    <w:p>
      <w:pPr>
        <w:numPr>
          <w:ilvl w:val="0"/>
          <w:numId w:val="1003"/>
        </w:numPr>
        <w:pStyle w:val="Compact"/>
      </w:pPr>
      <w:r>
        <w:t xml:space="preserve">Familiarity with Brazil’s educational policies, including the 1996 National Education Guidelines Law and the 2013 Inclusion Law (Lei nº 12.796/2013).</w:t>
      </w:r>
    </w:p>
    <w:p>
      <w:pPr>
        <w:numPr>
          <w:ilvl w:val="0"/>
          <w:numId w:val="1003"/>
        </w:numPr>
        <w:pStyle w:val="Compact"/>
      </w:pPr>
      <w:r>
        <w:t xml:space="preserve">Experience working in both urban and semi-urban settings in Brasília, adapting strategies to meet diverse socioeconomic needs.</w:t>
      </w:r>
    </w:p>
    <w:bookmarkEnd w:id="31"/>
    <w:bookmarkStart w:id="32" w:name="references"/>
    <w:p>
      <w:pPr>
        <w:pStyle w:val="Heading2"/>
      </w:pPr>
      <w:r>
        <w:t xml:space="preserve">References</w:t>
      </w:r>
    </w:p>
    <w:p>
      <w:pPr>
        <w:pStyle w:val="FirstParagraph"/>
      </w:pPr>
      <w:r>
        <w:t xml:space="preserve">Available upon request. Contact: maria.silva@especializacao.br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 Brazil Brasília</dc:title>
  <dc:creator/>
  <dc:language>en</dc:language>
  <cp:keywords/>
  <dcterms:created xsi:type="dcterms:W3CDTF">2026-07-23T23:09:34Z</dcterms:created>
  <dcterms:modified xsi:type="dcterms:W3CDTF">2026-07-23T23:09:34Z</dcterms:modified>
</cp:coreProperties>
</file>

<file path=docProps/custom.xml><?xml version="1.0" encoding="utf-8"?>
<Properties xmlns="http://schemas.openxmlformats.org/officeDocument/2006/custom-properties" xmlns:vt="http://schemas.openxmlformats.org/officeDocument/2006/docPropsVTypes"/>
</file>