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Beijing</w:t>
      </w:r>
    </w:p>
    <w:bookmarkStart w:id="29" w:name="X867855d01d3ccc3d184ea4f2072f33a94d317cf"/>
    <w:p>
      <w:pPr>
        <w:pStyle w:val="Heading1"/>
      </w:pPr>
      <w:r>
        <w:t xml:space="preserve">Resume: Special Education Teacher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Beijing Road, Chaoyang District, Beijing, China</w:t>
      </w:r>
    </w:p>
    <w:p>
      <w:pPr>
        <w:pStyle w:val="BodyText"/>
      </w:pPr>
      <w:r>
        <w:rPr>
          <w:bCs/>
          <w:b/>
        </w:rPr>
        <w:t xml:space="preserve">Phone:</w:t>
      </w:r>
      <w:r>
        <w:t xml:space="preserve"> </w:t>
      </w:r>
      <w:r>
        <w:t xml:space="preserve">+86 10 8765 4321</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linkedin.com/in/yourname</w:t>
      </w:r>
    </w:p>
    <w:p>
      <w:pPr>
        <w:pStyle w:val="BodyText"/>
      </w:pPr>
      <w:r>
        <w:rPr>
          <w:bCs/>
          <w:b/>
        </w:rPr>
        <w:t xml:space="preserve">Websites:</w:t>
      </w:r>
      <w:r>
        <w:t xml:space="preserve"> </w:t>
      </w:r>
      <w:r>
        <w:t xml:space="preserve">www.yourwebsite.cn (if applicable)</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5 years of expertise in China Beijing, specializing in creating inclusive learning environments for students with diverse needs. Committed to fostering academic growth, social development, and emotional well-being through individualized education plans (IEPs) and culturally responsive teaching strategies. Proficient in adapting curricula to meet the unique requirements of children with disabilities, while collaborating with parents, administrators, and multidisciplinary teams to ensure holistic support. A strong advocate for special education in China Beijing, passionate about bridging gaps between educational systems and empowering students to reach their full potential.</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Beijing International School (BIS)</w:t>
      </w:r>
      <w:r>
        <w:t xml:space="preserve">, Beijing, China | August 2018 – Present</w:t>
      </w:r>
    </w:p>
    <w:p>
      <w:pPr>
        <w:numPr>
          <w:ilvl w:val="0"/>
          <w:numId w:val="1001"/>
        </w:numPr>
        <w:pStyle w:val="Compact"/>
      </w:pPr>
      <w:r>
        <w:t xml:space="preserve">Designed and implemented individualized education plans (IEPs) for students with learning disabilities, autism spectrum disorder (ASD), and attention-deficit/hyperactivity disorder (ADHD), ensuring alignment with the Chinese Ministry of Education’s standards.</w:t>
      </w:r>
    </w:p>
    <w:p>
      <w:pPr>
        <w:numPr>
          <w:ilvl w:val="0"/>
          <w:numId w:val="1001"/>
        </w:numPr>
        <w:pStyle w:val="Compact"/>
      </w:pPr>
      <w:r>
        <w:t xml:space="preserve">Collaborated with general education teachers to integrate special needs students into mainstream classrooms, promoting inclusivity through differentiated instruction and assistive technology.</w:t>
      </w:r>
    </w:p>
    <w:p>
      <w:pPr>
        <w:numPr>
          <w:ilvl w:val="0"/>
          <w:numId w:val="1001"/>
        </w:numPr>
        <w:pStyle w:val="Compact"/>
      </w:pPr>
      <w:r>
        <w:t xml:space="preserve">Conducted regular assessments and progress monitoring, providing detailed reports to parents and administrators to track student development in China Beijing’s educational context.</w:t>
      </w:r>
    </w:p>
    <w:p>
      <w:pPr>
        <w:numPr>
          <w:ilvl w:val="0"/>
          <w:numId w:val="1001"/>
        </w:numPr>
        <w:pStyle w:val="Compact"/>
      </w:pPr>
      <w:r>
        <w:t xml:space="preserve">Developed multisensory teaching methods tailored to the cultural and linguistic diversity of Beijing’s student population, enhancing engagement and academic outcomes.</w:t>
      </w:r>
    </w:p>
    <w:p>
      <w:pPr>
        <w:numPr>
          <w:ilvl w:val="0"/>
          <w:numId w:val="1001"/>
        </w:numPr>
        <w:pStyle w:val="Compact"/>
      </w:pPr>
      <w:r>
        <w:t xml:space="preserve">Organized workshops for staff on trauma-informed practices and behavioral intervention strategies, fostering a supportive environment for all learners in China Beijing schools.</w:t>
      </w:r>
    </w:p>
    <w:bookmarkEnd w:id="22"/>
    <w:bookmarkStart w:id="23" w:name="special-education-assistant"/>
    <w:p>
      <w:pPr>
        <w:pStyle w:val="Heading3"/>
      </w:pPr>
      <w:r>
        <w:t xml:space="preserve">Special Education Assistant</w:t>
      </w:r>
    </w:p>
    <w:p>
      <w:pPr>
        <w:pStyle w:val="FirstParagraph"/>
      </w:pPr>
      <w:r>
        <w:rPr>
          <w:bCs/>
          <w:b/>
        </w:rPr>
        <w:t xml:space="preserve">Beijing Municipal Special Education School</w:t>
      </w:r>
      <w:r>
        <w:t xml:space="preserve">, Beijing, China | January 2016 – July 2018</w:t>
      </w:r>
    </w:p>
    <w:p>
      <w:pPr>
        <w:numPr>
          <w:ilvl w:val="0"/>
          <w:numId w:val="1002"/>
        </w:numPr>
        <w:pStyle w:val="Compact"/>
      </w:pPr>
      <w:r>
        <w:t xml:space="preserve">Supported students with intellectual disabilities and sensory impairments through one-on-one tutoring, classroom management, and behavior modification techniques.</w:t>
      </w:r>
    </w:p>
    <w:p>
      <w:pPr>
        <w:numPr>
          <w:ilvl w:val="0"/>
          <w:numId w:val="1002"/>
        </w:numPr>
        <w:pStyle w:val="Compact"/>
      </w:pPr>
      <w:r>
        <w:t xml:space="preserve">Assisted in the creation of transition plans for students moving from primary to secondary education, ensuring continuity in their learning journey within China’s educational framework.</w:t>
      </w:r>
    </w:p>
    <w:p>
      <w:pPr>
        <w:numPr>
          <w:ilvl w:val="0"/>
          <w:numId w:val="1002"/>
        </w:numPr>
        <w:pStyle w:val="Compact"/>
      </w:pPr>
      <w:r>
        <w:t xml:space="preserve">Partnered with families to establish home-school communication channels, addressing cultural nuances and fostering trust in Beijing’s unique educational landscape.</w:t>
      </w:r>
    </w:p>
    <w:p>
      <w:pPr>
        <w:numPr>
          <w:ilvl w:val="0"/>
          <w:numId w:val="1002"/>
        </w:numPr>
        <w:pStyle w:val="Compact"/>
      </w:pPr>
      <w:r>
        <w:t xml:space="preserve">Trained new staff on the use of visual aids and alternative communication systems, adapting resources to align with Chinese cultural values and classroom practices.</w:t>
      </w:r>
    </w:p>
    <w:bookmarkEnd w:id="23"/>
    <w:bookmarkEnd w:id="24"/>
    <w:bookmarkStart w:id="25" w:name="education"/>
    <w:p>
      <w:pPr>
        <w:pStyle w:val="Heading2"/>
      </w:pPr>
      <w:r>
        <w:t xml:space="preserve">Education</w:t>
      </w:r>
    </w:p>
    <w:p>
      <w:pPr>
        <w:pStyle w:val="FirstParagraph"/>
      </w:pPr>
      <w:r>
        <w:rPr>
          <w:bCs/>
          <w:b/>
        </w:rPr>
        <w:t xml:space="preserve">Masters in Special Education</w:t>
      </w:r>
      <w:r>
        <w:t xml:space="preserve">, Beijing Normal University | Graduated: June 2016</w:t>
      </w:r>
    </w:p>
    <w:p>
      <w:pPr>
        <w:numPr>
          <w:ilvl w:val="0"/>
          <w:numId w:val="1003"/>
        </w:numPr>
        <w:pStyle w:val="Compact"/>
      </w:pPr>
      <w:r>
        <w:t xml:space="preserve">Focus areas: Inclusive Education, Psychological Assessment, and Curriculum Adaptation for Diverse Learners.</w:t>
      </w:r>
    </w:p>
    <w:p>
      <w:pPr>
        <w:numPr>
          <w:ilvl w:val="0"/>
          <w:numId w:val="1003"/>
        </w:numPr>
        <w:pStyle w:val="Compact"/>
      </w:pPr>
      <w:r>
        <w:t xml:space="preserve">Thesis: "Cultural Sensitivity in Special Education Practices in China Beijing."</w:t>
      </w:r>
    </w:p>
    <w:p>
      <w:pPr>
        <w:pStyle w:val="FirstParagraph"/>
      </w:pPr>
      <w:r>
        <w:rPr>
          <w:bCs/>
          <w:b/>
        </w:rPr>
        <w:t xml:space="preserve">Bachelor of Arts in Psychology</w:t>
      </w:r>
      <w:r>
        <w:t xml:space="preserve">, Peking University | Graduated: June 2014</w:t>
      </w:r>
    </w:p>
    <w:p>
      <w:pPr>
        <w:numPr>
          <w:ilvl w:val="0"/>
          <w:numId w:val="1004"/>
        </w:numPr>
        <w:pStyle w:val="Compact"/>
      </w:pPr>
      <w:r>
        <w:t xml:space="preserve">Coursework included developmental psychology, child behavior analysis, and cross-cultural studies relevant to education in China.</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IEP development, curriculum adaptation, behavioral intervention planning, assistive technology integration.</w:t>
      </w:r>
    </w:p>
    <w:p>
      <w:pPr>
        <w:numPr>
          <w:ilvl w:val="0"/>
          <w:numId w:val="1005"/>
        </w:numPr>
        <w:pStyle w:val="Compact"/>
      </w:pPr>
      <w:r>
        <w:rPr>
          <w:bCs/>
          <w:b/>
        </w:rPr>
        <w:t xml:space="preserve">Cultural Competency:</w:t>
      </w:r>
      <w:r>
        <w:t xml:space="preserve"> </w:t>
      </w:r>
      <w:r>
        <w:t xml:space="preserve">Deep understanding of Chinese educational policies and cultural norms in Beijing schools.</w:t>
      </w:r>
    </w:p>
    <w:p>
      <w:pPr>
        <w:numPr>
          <w:ilvl w:val="0"/>
          <w:numId w:val="1005"/>
        </w:numPr>
        <w:pStyle w:val="Compact"/>
      </w:pPr>
      <w:r>
        <w:rPr>
          <w:bCs/>
          <w:b/>
        </w:rPr>
        <w:t xml:space="preserve">Languages:</w:t>
      </w:r>
      <w:r>
        <w:t xml:space="preserve"> </w:t>
      </w:r>
      <w:r>
        <w:t xml:space="preserve">Fluent in Mandarin (Putonghua) and English. Basic proficiency in Japanese (for international collaboration).</w:t>
      </w:r>
    </w:p>
    <w:p>
      <w:pPr>
        <w:numPr>
          <w:ilvl w:val="0"/>
          <w:numId w:val="1005"/>
        </w:numPr>
        <w:pStyle w:val="Compact"/>
      </w:pPr>
      <w:r>
        <w:rPr>
          <w:bCs/>
          <w:b/>
        </w:rPr>
        <w:t xml:space="preserve">Soft Skills:</w:t>
      </w:r>
      <w:r>
        <w:t xml:space="preserve"> </w:t>
      </w:r>
      <w:r>
        <w:t xml:space="preserve">Empathy, patience, communication, leadership, and problem-solving.</w:t>
      </w:r>
    </w:p>
    <w:p>
      <w:pPr>
        <w:numPr>
          <w:ilvl w:val="0"/>
          <w:numId w:val="1005"/>
        </w:numPr>
        <w:pStyle w:val="Compact"/>
      </w:pPr>
      <w:r>
        <w:rPr>
          <w:bCs/>
          <w:b/>
        </w:rPr>
        <w:t xml:space="preserve">Certifications:</w:t>
      </w:r>
      <w:r>
        <w:t xml:space="preserve"> </w:t>
      </w:r>
      <w:r>
        <w:t xml:space="preserve">Special Education Teacher License (Beijing), CPR/First Aid Certification, Autism Spectrum Disorder Training.</w:t>
      </w:r>
    </w:p>
    <w:bookmarkEnd w:id="26"/>
    <w:bookmarkStart w:id="27" w:name="certifications-licenses"/>
    <w:p>
      <w:pPr>
        <w:pStyle w:val="Heading2"/>
      </w:pPr>
      <w:r>
        <w:t xml:space="preserve">Certifications &amp; Licenses</w:t>
      </w:r>
    </w:p>
    <w:p>
      <w:pPr>
        <w:numPr>
          <w:ilvl w:val="0"/>
          <w:numId w:val="1006"/>
        </w:numPr>
        <w:pStyle w:val="Compact"/>
      </w:pPr>
      <w:r>
        <w:t xml:space="preserve">Special Education Teacher License, Beijing Municipal Education Commission | Issued: 2018</w:t>
      </w:r>
    </w:p>
    <w:p>
      <w:pPr>
        <w:numPr>
          <w:ilvl w:val="0"/>
          <w:numId w:val="1006"/>
        </w:numPr>
        <w:pStyle w:val="Compact"/>
      </w:pPr>
      <w:r>
        <w:t xml:space="preserve">CPR and First Aid Certification, American Red Cross | Valid until: 2025</w:t>
      </w:r>
    </w:p>
    <w:p>
      <w:pPr>
        <w:numPr>
          <w:ilvl w:val="0"/>
          <w:numId w:val="1006"/>
        </w:numPr>
        <w:pStyle w:val="Compact"/>
      </w:pPr>
      <w:r>
        <w:t xml:space="preserve">Autism Spectrum Disorder (ASD) Training Program, National Institute for Special Education, China | Completed: 2019</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at the Beijing Autism Society, providing free educational support to families in need. Organized monthly workshops on special education strategies for parents in China Beijing.</w:t>
      </w:r>
    </w:p>
    <w:p>
      <w:pPr>
        <w:pStyle w:val="BodyText"/>
      </w:pPr>
      <w:r>
        <w:rPr>
          <w:bCs/>
          <w:b/>
        </w:rPr>
        <w:t xml:space="preserve">Cultural Adaptability:</w:t>
      </w:r>
      <w:r>
        <w:t xml:space="preserve"> </w:t>
      </w:r>
      <w:r>
        <w:t xml:space="preserve">Successfully adapted teaching methods to align with Chinese cultural values, emphasizing respect for authority and collective success while maintaining individualized student goals.</w:t>
      </w:r>
    </w:p>
    <w:p>
      <w:pPr>
        <w:pStyle w:val="BodyText"/>
      </w:pPr>
      <w:r>
        <w:rPr>
          <w:bCs/>
          <w:b/>
        </w:rPr>
        <w:t xml:space="preserve">Professional Development:</w:t>
      </w:r>
      <w:r>
        <w:t xml:space="preserve"> </w:t>
      </w:r>
      <w:r>
        <w:t xml:space="preserve">Attended the 2023 International Conference on Inclusive Education in Beijing, focusing on innovative approaches to special education in China.</w:t>
      </w:r>
    </w:p>
    <w:bookmarkEnd w:id="28"/>
    <w:p>
      <w:pPr>
        <w:pStyle w:val="BodyText"/>
      </w:pPr>
      <w:r>
        <w:t xml:space="preserve">This resume highlights the qualifications of a Special Education Teacher in China Beijing, tailored for roles that require cultural and academic expertise. All sections emphasize the unique challenges and opportunities of working within the Chinese educational system.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in China Beijing</dc:title>
  <dc:creator/>
  <dc:language>en</dc:language>
  <cp:keywords/>
  <dcterms:created xsi:type="dcterms:W3CDTF">2026-07-23T09:16:43Z</dcterms:created>
  <dcterms:modified xsi:type="dcterms:W3CDTF">2026-07-23T09:16:43Z</dcterms:modified>
</cp:coreProperties>
</file>

<file path=docProps/custom.xml><?xml version="1.0" encoding="utf-8"?>
<Properties xmlns="http://schemas.openxmlformats.org/officeDocument/2006/custom-properties" xmlns:vt="http://schemas.openxmlformats.org/officeDocument/2006/docPropsVTypes"/>
</file>