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Colombia</w:t>
      </w:r>
      <w:r>
        <w:t xml:space="preserve"> </w:t>
      </w:r>
      <w:r>
        <w:t xml:space="preserve">Bogotá</w:t>
      </w:r>
    </w:p>
    <w:bookmarkStart w:id="36" w:name="resume"/>
    <w:p>
      <w:pPr>
        <w:pStyle w:val="Heading1"/>
      </w:pPr>
      <w:r>
        <w:t xml:space="preserve">Resume</w:t>
      </w:r>
    </w:p>
    <w:bookmarkStart w:id="35" w:name="Xf2be70d4f3ea55db97232df0a43f79d74d90de3"/>
    <w:p>
      <w:pPr>
        <w:pStyle w:val="Heading2"/>
      </w:pPr>
      <w:r>
        <w:t xml:space="preserve">Special Education Teacher | Colombia Bogotá</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Fernanda Gómez Rojas</w:t>
      </w:r>
      <w:r>
        <w:br/>
      </w:r>
      <w:r>
        <w:rPr>
          <w:bCs/>
          <w:b/>
        </w:rPr>
        <w:t xml:space="preserve">Email:</w:t>
      </w:r>
      <w:r>
        <w:t xml:space="preserve"> </w:t>
      </w:r>
      <w:r>
        <w:t xml:space="preserve">maria.gomez@educacionbogota.co</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8 years of experience in designing and implementing inclusive educational programs for students with diverse learning needs in Colombia Bogotá. My expertise lies in creating individualized learning plans, fostering student-centered environments, and advocating for the rights of children with disabilities within the Colombian education system. I am deeply committed to promoting equity, accessibility, and academic success for all learners. With a strong background in special education methodologies such as IEP (Individualized Education Program) development and behavior intervention strategies, I have worked extensively in public and private schools across Bogotá to support students with intellectual disabilities, autism spectrum disorder, and learning challenges. My goal is to contribute to the transformation of educational practices in Colombia by integrating innovative teaching techniques tailored to the unique needs of special education students.</w:t>
      </w:r>
    </w:p>
    <w:bookmarkEnd w:id="21"/>
    <w:bookmarkStart w:id="25" w:name="work-experience"/>
    <w:p>
      <w:pPr>
        <w:pStyle w:val="Heading3"/>
      </w:pPr>
      <w:r>
        <w:t xml:space="preserve">Work Experience</w:t>
      </w:r>
    </w:p>
    <w:bookmarkStart w:id="22" w:name="X11965ddc4537136597f446cd809a168fcd62bc2"/>
    <w:p>
      <w:pPr>
        <w:pStyle w:val="Heading4"/>
      </w:pPr>
      <w:r>
        <w:t xml:space="preserve">Special Education Teacher | Colegio San José, Bogotá, Colombia</w:t>
      </w:r>
    </w:p>
    <w:p>
      <w:pPr>
        <w:pStyle w:val="FirstParagraph"/>
      </w:pPr>
      <w:r>
        <w:rPr>
          <w:iCs/>
          <w:i/>
        </w:rPr>
        <w:t xml:space="preserve">January 2018 – Present</w:t>
      </w:r>
    </w:p>
    <w:p>
      <w:pPr>
        <w:numPr>
          <w:ilvl w:val="0"/>
          <w:numId w:val="1001"/>
        </w:numPr>
        <w:pStyle w:val="Compact"/>
      </w:pPr>
      <w:r>
        <w:t xml:space="preserve">Developed and implemented IEPs for students with autism, ADHD, and intellectual disabilities, ensuring alignment with Colombian national education standards.</w:t>
      </w:r>
    </w:p>
    <w:p>
      <w:pPr>
        <w:numPr>
          <w:ilvl w:val="0"/>
          <w:numId w:val="1001"/>
        </w:numPr>
        <w:pStyle w:val="Compact"/>
      </w:pPr>
      <w:r>
        <w:t xml:space="preserve">Collaborated with parents, psychologists, and other educators to create inclusive classroom environments that promote social-emotional growth and academic achievement.</w:t>
      </w:r>
    </w:p>
    <w:p>
      <w:pPr>
        <w:numPr>
          <w:ilvl w:val="0"/>
          <w:numId w:val="1001"/>
        </w:numPr>
        <w:pStyle w:val="Compact"/>
      </w:pPr>
      <w:r>
        <w:t xml:space="preserve">Trained 15+ teachers in special education strategies using the Colombian Ministry of Education’s guidelines for inclusive classrooms.</w:t>
      </w:r>
    </w:p>
    <w:p>
      <w:pPr>
        <w:numPr>
          <w:ilvl w:val="0"/>
          <w:numId w:val="1001"/>
        </w:numPr>
        <w:pStyle w:val="Compact"/>
      </w:pPr>
      <w:r>
        <w:t xml:space="preserve">Organized workshops on assistive technologies and adapted curricula for students with physical and sensory impairments.</w:t>
      </w:r>
    </w:p>
    <w:bookmarkEnd w:id="22"/>
    <w:bookmarkStart w:id="23" w:name="X88d77ff9819a4275ff61851e68dc0f5cc0a1f0e"/>
    <w:p>
      <w:pPr>
        <w:pStyle w:val="Heading4"/>
      </w:pPr>
      <w:r>
        <w:t xml:space="preserve">Special Education Assistant | Instituto Educativo La Salle, Bogotá, Colombia</w:t>
      </w:r>
    </w:p>
    <w:p>
      <w:pPr>
        <w:pStyle w:val="FirstParagraph"/>
      </w:pPr>
      <w:r>
        <w:rPr>
          <w:iCs/>
          <w:i/>
        </w:rPr>
        <w:t xml:space="preserve">June 2015 – December 2017</w:t>
      </w:r>
    </w:p>
    <w:p>
      <w:pPr>
        <w:numPr>
          <w:ilvl w:val="0"/>
          <w:numId w:val="1002"/>
        </w:numPr>
        <w:pStyle w:val="Compact"/>
      </w:pPr>
      <w:r>
        <w:t xml:space="preserve">Supported students with learning disabilities by modifying lesson plans and providing one-on-one tutoring in reading, writing, and mathematics.</w:t>
      </w:r>
    </w:p>
    <w:p>
      <w:pPr>
        <w:numPr>
          <w:ilvl w:val="0"/>
          <w:numId w:val="1002"/>
        </w:numPr>
        <w:pStyle w:val="Compact"/>
      </w:pPr>
      <w:r>
        <w:t xml:space="preserve">Participated in the creation of a school-wide behavior management system aligned with Colombian special education policies.</w:t>
      </w:r>
    </w:p>
    <w:p>
      <w:pPr>
        <w:numPr>
          <w:ilvl w:val="0"/>
          <w:numId w:val="1002"/>
        </w:numPr>
        <w:pStyle w:val="Compact"/>
      </w:pPr>
      <w:r>
        <w:t xml:space="preserve">Contributed to the development of a peer mentoring program that improved social integration for students with special needs.</w:t>
      </w:r>
    </w:p>
    <w:bookmarkEnd w:id="23"/>
    <w:bookmarkStart w:id="24" w:name="X6acd853ecf4a43cbfee751ebecbe106e4fa046e"/>
    <w:p>
      <w:pPr>
        <w:pStyle w:val="Heading4"/>
      </w:pPr>
      <w:r>
        <w:t xml:space="preserve">Special Education Volunteer | Fundación Vamos, Bogotá, Colombia</w:t>
      </w:r>
    </w:p>
    <w:p>
      <w:pPr>
        <w:pStyle w:val="FirstParagraph"/>
      </w:pPr>
      <w:r>
        <w:rPr>
          <w:iCs/>
          <w:i/>
        </w:rPr>
        <w:t xml:space="preserve">March 2013 – May 2015</w:t>
      </w:r>
    </w:p>
    <w:p>
      <w:pPr>
        <w:numPr>
          <w:ilvl w:val="0"/>
          <w:numId w:val="1003"/>
        </w:numPr>
        <w:pStyle w:val="Compact"/>
      </w:pPr>
      <w:r>
        <w:t xml:space="preserve">Provided weekly tutoring sessions for children with Down syndrome and developmental delays in a community-based program.</w:t>
      </w:r>
    </w:p>
    <w:p>
      <w:pPr>
        <w:numPr>
          <w:ilvl w:val="0"/>
          <w:numId w:val="1003"/>
        </w:numPr>
        <w:pStyle w:val="Compact"/>
      </w:pPr>
      <w:r>
        <w:t xml:space="preserve">Assisted in organizing events to raise awareness about special education rights under the Colombian Constitution (Article 66).</w:t>
      </w:r>
    </w:p>
    <w:bookmarkEnd w:id="24"/>
    <w:bookmarkEnd w:id="25"/>
    <w:bookmarkStart w:id="28" w:name="education"/>
    <w:p>
      <w:pPr>
        <w:pStyle w:val="Heading3"/>
      </w:pPr>
      <w:r>
        <w:t xml:space="preserve">Education</w:t>
      </w:r>
    </w:p>
    <w:bookmarkStart w:id="26" w:name="X8d177e2f31bc4a5f47767b03c0bb3c6d48e5e6a"/>
    <w:p>
      <w:pPr>
        <w:pStyle w:val="Heading4"/>
      </w:pPr>
      <w:r>
        <w:t xml:space="preserve">Bachelor of Education in Special Needs | Universidad Nacional de Colombia, Bogotá</w:t>
      </w:r>
    </w:p>
    <w:p>
      <w:pPr>
        <w:pStyle w:val="FirstParagraph"/>
      </w:pPr>
      <w:r>
        <w:rPr>
          <w:iCs/>
          <w:i/>
        </w:rPr>
        <w:t xml:space="preserve">Graduated: June 2012</w:t>
      </w:r>
    </w:p>
    <w:p>
      <w:pPr>
        <w:numPr>
          <w:ilvl w:val="0"/>
          <w:numId w:val="1004"/>
        </w:numPr>
        <w:pStyle w:val="Compact"/>
      </w:pPr>
      <w:r>
        <w:t xml:space="preserve">Courses focused on educational psychology, curriculum design for special education, and inclusive pedagogy.</w:t>
      </w:r>
    </w:p>
    <w:p>
      <w:pPr>
        <w:numPr>
          <w:ilvl w:val="0"/>
          <w:numId w:val="1004"/>
        </w:numPr>
        <w:pStyle w:val="Compact"/>
      </w:pPr>
      <w:r>
        <w:t xml:space="preserve">Thesis: "Inclusive Practices in Public Schools of Bogotá: Challenges and Strategies for Special Education Teachers."</w:t>
      </w:r>
    </w:p>
    <w:bookmarkEnd w:id="26"/>
    <w:bookmarkStart w:id="27" w:name="Xa0f3846b8c1070a8e5891fde68956eb98467e8c"/>
    <w:p>
      <w:pPr>
        <w:pStyle w:val="Heading4"/>
      </w:pPr>
      <w:r>
        <w:t xml:space="preserve">Master of Arts in Special Education | Universidad de los Andes, Bogotá</w:t>
      </w:r>
    </w:p>
    <w:p>
      <w:pPr>
        <w:pStyle w:val="FirstParagraph"/>
      </w:pPr>
      <w:r>
        <w:rPr>
          <w:iCs/>
          <w:i/>
        </w:rPr>
        <w:t xml:space="preserve">Graduated: July 2016</w:t>
      </w:r>
    </w:p>
    <w:p>
      <w:pPr>
        <w:numPr>
          <w:ilvl w:val="0"/>
          <w:numId w:val="1005"/>
        </w:numPr>
        <w:pStyle w:val="Compact"/>
      </w:pPr>
      <w:r>
        <w:t xml:space="preserve">Specialized in early intervention for children with developmental delays and neurodiversity.</w:t>
      </w:r>
    </w:p>
    <w:p>
      <w:pPr>
        <w:numPr>
          <w:ilvl w:val="0"/>
          <w:numId w:val="1005"/>
        </w:numPr>
        <w:pStyle w:val="Compact"/>
      </w:pPr>
      <w:r>
        <w:t xml:space="preserve">Completed a research project on the impact of technology in special education classrooms across Colombia.</w:t>
      </w:r>
    </w:p>
    <w:bookmarkEnd w:id="27"/>
    <w:bookmarkEnd w:id="28"/>
    <w:bookmarkStart w:id="29" w:name="certifications"/>
    <w:p>
      <w:pPr>
        <w:pStyle w:val="Heading3"/>
      </w:pPr>
      <w:r>
        <w:t xml:space="preserve">Certifications</w:t>
      </w:r>
    </w:p>
    <w:p>
      <w:pPr>
        <w:numPr>
          <w:ilvl w:val="0"/>
          <w:numId w:val="1006"/>
        </w:numPr>
        <w:pStyle w:val="Compact"/>
      </w:pPr>
      <w:r>
        <w:rPr>
          <w:bCs/>
          <w:b/>
        </w:rPr>
        <w:t xml:space="preserve">Certificación en Educación Inclusiva</w:t>
      </w:r>
      <w:r>
        <w:t xml:space="preserve"> </w:t>
      </w:r>
      <w:r>
        <w:t xml:space="preserve">– Ministerio de Educación Nacional, Colombia (2019)</w:t>
      </w:r>
    </w:p>
    <w:p>
      <w:pPr>
        <w:numPr>
          <w:ilvl w:val="0"/>
          <w:numId w:val="1006"/>
        </w:numPr>
        <w:pStyle w:val="Compact"/>
      </w:pPr>
      <w:r>
        <w:rPr>
          <w:bCs/>
          <w:b/>
        </w:rPr>
        <w:t xml:space="preserve">Formación en Intervención Temprana</w:t>
      </w:r>
      <w:r>
        <w:t xml:space="preserve"> </w:t>
      </w:r>
      <w:r>
        <w:t xml:space="preserve">– Fundación Crecer, Bogotá (2017)</w:t>
      </w:r>
    </w:p>
    <w:p>
      <w:pPr>
        <w:numPr>
          <w:ilvl w:val="0"/>
          <w:numId w:val="1006"/>
        </w:numPr>
        <w:pStyle w:val="Compact"/>
      </w:pPr>
      <w:r>
        <w:rPr>
          <w:bCs/>
          <w:b/>
        </w:rPr>
        <w:t xml:space="preserve">Tecnología para la Educación Inclusiva</w:t>
      </w:r>
      <w:r>
        <w:t xml:space="preserve"> </w:t>
      </w:r>
      <w:r>
        <w:t xml:space="preserve">– Universidad de los Andes (2020)</w:t>
      </w:r>
    </w:p>
    <w:bookmarkEnd w:id="29"/>
    <w:bookmarkStart w:id="30" w:name="skills"/>
    <w:p>
      <w:pPr>
        <w:pStyle w:val="Heading3"/>
      </w:pPr>
      <w:r>
        <w:t xml:space="preserve">Skills</w:t>
      </w:r>
    </w:p>
    <w:p>
      <w:pPr>
        <w:numPr>
          <w:ilvl w:val="0"/>
          <w:numId w:val="1007"/>
        </w:numPr>
        <w:pStyle w:val="Compact"/>
      </w:pPr>
      <w:r>
        <w:t xml:space="preserve">Expertise in IEP development and implementation according to Colombian educational laws.</w:t>
      </w:r>
    </w:p>
    <w:p>
      <w:pPr>
        <w:numPr>
          <w:ilvl w:val="0"/>
          <w:numId w:val="1007"/>
        </w:numPr>
        <w:pStyle w:val="Compact"/>
      </w:pPr>
      <w:r>
        <w:t xml:space="preserve">Familiarity with the Colombian National Curriculum Framework for Special Education.</w:t>
      </w:r>
    </w:p>
    <w:p>
      <w:pPr>
        <w:numPr>
          <w:ilvl w:val="0"/>
          <w:numId w:val="1007"/>
        </w:numPr>
        <w:pStyle w:val="Compact"/>
      </w:pPr>
      <w:r>
        <w:t xml:space="preserve">Proficient in using assistive technologies such as text-to-speech software and sensory tools.</w:t>
      </w:r>
    </w:p>
    <w:p>
      <w:pPr>
        <w:numPr>
          <w:ilvl w:val="0"/>
          <w:numId w:val="1007"/>
        </w:numPr>
        <w:pStyle w:val="Compact"/>
      </w:pPr>
      <w:r>
        <w:t xml:space="preserve">Cultural competence in working within Bogotá’s diverse socioeconomic and linguistic communities.</w:t>
      </w:r>
    </w:p>
    <w:p>
      <w:pPr>
        <w:numPr>
          <w:ilvl w:val="0"/>
          <w:numId w:val="1007"/>
        </w:numPr>
        <w:pStyle w:val="Compact"/>
      </w:pPr>
      <w:r>
        <w:t xml:space="preserve">Strong communication and collaboration skills with parents, teachers, and interdisciplinary teams.</w:t>
      </w:r>
    </w:p>
    <w:bookmarkEnd w:id="30"/>
    <w:bookmarkStart w:id="32" w:name="volunteer-experience"/>
    <w:p>
      <w:pPr>
        <w:pStyle w:val="Heading3"/>
      </w:pPr>
      <w:r>
        <w:t xml:space="preserve">Volunteer Experience</w:t>
      </w:r>
    </w:p>
    <w:bookmarkStart w:id="31" w:name="Xfa3e95e56318a1d33da0548460bd8dbf8ce15df"/>
    <w:p>
      <w:pPr>
        <w:pStyle w:val="Heading4"/>
      </w:pPr>
      <w:r>
        <w:t xml:space="preserve">Community Advocate for Special Education Rights | Asociación de Padres de Niños con Discapacidad (APANDI)</w:t>
      </w:r>
    </w:p>
    <w:p>
      <w:pPr>
        <w:pStyle w:val="FirstParagraph"/>
      </w:pPr>
      <w:r>
        <w:rPr>
          <w:iCs/>
          <w:i/>
        </w:rPr>
        <w:t xml:space="preserve">2017 – 2021</w:t>
      </w:r>
    </w:p>
    <w:p>
      <w:pPr>
        <w:numPr>
          <w:ilvl w:val="0"/>
          <w:numId w:val="1008"/>
        </w:numPr>
        <w:pStyle w:val="Compact"/>
      </w:pPr>
      <w:r>
        <w:t xml:space="preserve">Organized seminars on legal rights for students with disabilities in Colombia, emphasizing the 1991 Constitution and the Law 865 of 2003.</w:t>
      </w:r>
    </w:p>
    <w:p>
      <w:pPr>
        <w:numPr>
          <w:ilvl w:val="0"/>
          <w:numId w:val="1008"/>
        </w:numPr>
        <w:pStyle w:val="Compact"/>
      </w:pPr>
      <w:r>
        <w:t xml:space="preserve">Mentored families in navigating the Colombian education system to secure appropriate services for their children.</w:t>
      </w:r>
    </w:p>
    <w:bookmarkEnd w:id="31"/>
    <w:bookmarkEnd w:id="32"/>
    <w:bookmarkStart w:id="33" w:name="languages"/>
    <w:p>
      <w:pPr>
        <w:pStyle w:val="Heading3"/>
      </w:pPr>
      <w:r>
        <w:t xml:space="preserve">Languages</w:t>
      </w:r>
    </w:p>
    <w:p>
      <w:pPr>
        <w:numPr>
          <w:ilvl w:val="0"/>
          <w:numId w:val="1009"/>
        </w:numPr>
        <w:pStyle w:val="Compact"/>
      </w:pPr>
      <w:r>
        <w:t xml:space="preserve">Spanish (Native)</w:t>
      </w:r>
    </w:p>
    <w:p>
      <w:pPr>
        <w:numPr>
          <w:ilvl w:val="0"/>
          <w:numId w:val="1009"/>
        </w:numPr>
        <w:pStyle w:val="Compact"/>
      </w:pPr>
      <w:r>
        <w:t xml:space="preserve">English (Advanced – TOEFL iBT 105)</w:t>
      </w:r>
    </w:p>
    <w:bookmarkEnd w:id="33"/>
    <w:bookmarkStart w:id="34" w:name="references"/>
    <w:p>
      <w:pPr>
        <w:pStyle w:val="Heading3"/>
      </w:pPr>
      <w:r>
        <w:t xml:space="preserve">References</w:t>
      </w:r>
    </w:p>
    <w:p>
      <w:pPr>
        <w:pStyle w:val="FirstParagraph"/>
      </w:pPr>
      <w:r>
        <w:t xml:space="preserve">Available upon request. Contact: maria.gomez@educacionbogota.co</w:t>
      </w:r>
    </w:p>
    <w:bookmarkEnd w:id="34"/>
    <w:p>
      <w:pPr>
        <w:pStyle w:val="BodyText"/>
      </w:pPr>
      <w:r>
        <w:t xml:space="preserve">This resume is tailored for a Special Education Teacher position in Colombia Bogotá, emphasizing local educational standards, cultural relevance, and expertise in special education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Colombia Bogotá</dc:title>
  <dc:creator/>
  <dc:language>en</dc:language>
  <cp:keywords/>
  <dcterms:created xsi:type="dcterms:W3CDTF">2026-07-23T20:34:43Z</dcterms:created>
  <dcterms:modified xsi:type="dcterms:W3CDTF">2026-07-23T20:34:43Z</dcterms:modified>
</cp:coreProperties>
</file>

<file path=docProps/custom.xml><?xml version="1.0" encoding="utf-8"?>
<Properties xmlns="http://schemas.openxmlformats.org/officeDocument/2006/custom-properties" xmlns:vt="http://schemas.openxmlformats.org/officeDocument/2006/docPropsVTypes"/>
</file>