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Colombia</w:t>
      </w:r>
      <w:r>
        <w:t xml:space="preserve"> </w:t>
      </w:r>
      <w:r>
        <w:t xml:space="preserve">Medellín</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personalized learning opportunities for students with diverse needs in Medellín, Colombia. Committed to fostering inclusive educational environments that empower students to reach their full potential. Proficient in designing Individualized Education Programs (IEPs), collaborating with families, and adapting curricula to meet the unique requirements of children with disabilities or learning challenges. Strong advocate for special education rights and equity in Colombia’s educational system.</w:t>
      </w:r>
    </w:p>
    <w:bookmarkEnd w:id="21"/>
    <w:bookmarkStart w:id="22" w:name="education"/>
    <w:p>
      <w:pPr>
        <w:pStyle w:val="Heading2"/>
      </w:pPr>
      <w:r>
        <w:t xml:space="preserve">Education</w:t>
      </w:r>
    </w:p>
    <w:p>
      <w:pPr>
        <w:numPr>
          <w:ilvl w:val="0"/>
          <w:numId w:val="1001"/>
        </w:numPr>
        <w:pStyle w:val="Compact"/>
      </w:pPr>
      <w:r>
        <w:rPr>
          <w:bCs/>
          <w:b/>
        </w:rPr>
        <w:t xml:space="preserve">Bachelor's Degree in Special Education</w:t>
      </w:r>
      <w:r>
        <w:t xml:space="preserve">, Universidad Nacional de Colombia, Medellín, Colombia (Graduated: 2015)</w:t>
      </w:r>
    </w:p>
    <w:p>
      <w:pPr>
        <w:numPr>
          <w:ilvl w:val="0"/>
          <w:numId w:val="1001"/>
        </w:numPr>
        <w:pStyle w:val="Compact"/>
      </w:pPr>
      <w:r>
        <w:rPr>
          <w:bCs/>
          <w:b/>
        </w:rPr>
        <w:t xml:space="preserve">Master’s Degree in Educational Psychology</w:t>
      </w:r>
      <w:r>
        <w:t xml:space="preserve">, Universidad Pontificia Bolivariana, Medellín, Colombia (Graduated: 2018)</w:t>
      </w:r>
    </w:p>
    <w:p>
      <w:pPr>
        <w:numPr>
          <w:ilvl w:val="0"/>
          <w:numId w:val="1001"/>
        </w:numPr>
        <w:pStyle w:val="Compact"/>
      </w:pPr>
      <w:r>
        <w:rPr>
          <w:bCs/>
          <w:b/>
        </w:rPr>
        <w:t xml:space="preserve">Certificate in Inclusive Education Practices</w:t>
      </w:r>
      <w:r>
        <w:t xml:space="preserve">, Ministry of Education of Colombia (2020)</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Institución Educativa Colegio San Agustín, Medellín, Colombia</w:t>
      </w:r>
      <w:r>
        <w:t xml:space="preserve"> </w:t>
      </w:r>
      <w:r>
        <w:t xml:space="preserve">| January 2019 – Present</w:t>
      </w:r>
    </w:p>
    <w:p>
      <w:pPr>
        <w:numPr>
          <w:ilvl w:val="0"/>
          <w:numId w:val="1002"/>
        </w:numPr>
        <w:pStyle w:val="Compact"/>
      </w:pPr>
      <w:r>
        <w:t xml:space="preserve">Designed and implemented IEPs for 40+ students with disabilities, including autism spectrum disorder (ASD), intellectual disabilities, and learning disorders.</w:t>
      </w:r>
    </w:p>
    <w:p>
      <w:pPr>
        <w:numPr>
          <w:ilvl w:val="0"/>
          <w:numId w:val="1002"/>
        </w:numPr>
        <w:pStyle w:val="Compact"/>
      </w:pPr>
      <w:r>
        <w:t xml:space="preserve">Collaborated with general education teachers to integrate special needs students into mainstream classrooms, promoting inclusive practices in Medellín’s public schools.</w:t>
      </w:r>
    </w:p>
    <w:p>
      <w:pPr>
        <w:numPr>
          <w:ilvl w:val="0"/>
          <w:numId w:val="1002"/>
        </w:numPr>
        <w:pStyle w:val="Compact"/>
      </w:pPr>
      <w:r>
        <w:t xml:space="preserve">Provided one-on-one tutoring and behavioral support to students with emotional and social challenges, improving academic performance by 30% within a year.</w:t>
      </w:r>
    </w:p>
    <w:p>
      <w:pPr>
        <w:numPr>
          <w:ilvl w:val="0"/>
          <w:numId w:val="1002"/>
        </w:numPr>
        <w:pStyle w:val="Compact"/>
      </w:pPr>
      <w:r>
        <w:t xml:space="preserve">Organized parent workshops on strategies for supporting children with special needs at home, reaching over 200 families in the Medellín region.</w:t>
      </w:r>
    </w:p>
    <w:p>
      <w:pPr>
        <w:numPr>
          <w:ilvl w:val="0"/>
          <w:numId w:val="1002"/>
        </w:numPr>
        <w:pStyle w:val="Compact"/>
      </w:pPr>
      <w:r>
        <w:t xml:space="preserve">Trained new teachers on differentiated instruction techniques and assistive technologies tailored to Colombian educational standards.</w:t>
      </w:r>
    </w:p>
    <w:bookmarkEnd w:id="23"/>
    <w:bookmarkStart w:id="24" w:name="special-education-assistant"/>
    <w:p>
      <w:pPr>
        <w:pStyle w:val="Heading3"/>
      </w:pPr>
      <w:r>
        <w:t xml:space="preserve">Special Education Assistant</w:t>
      </w:r>
    </w:p>
    <w:p>
      <w:pPr>
        <w:pStyle w:val="FirstParagraph"/>
      </w:pPr>
      <w:r>
        <w:rPr>
          <w:bCs/>
          <w:b/>
        </w:rPr>
        <w:t xml:space="preserve">Institución Educativa Liceo de los Andes, Medellín, Colombia</w:t>
      </w:r>
      <w:r>
        <w:t xml:space="preserve"> </w:t>
      </w:r>
      <w:r>
        <w:t xml:space="preserve">| June 2016 – December 2018</w:t>
      </w:r>
    </w:p>
    <w:p>
      <w:pPr>
        <w:numPr>
          <w:ilvl w:val="0"/>
          <w:numId w:val="1003"/>
        </w:numPr>
        <w:pStyle w:val="Compact"/>
      </w:pPr>
      <w:r>
        <w:t xml:space="preserve">Supported students with physical disabilities by adapting classroom materials and ensuring accessibility in accordance with Colombia’s Special Education Law (Ley 115 de 1994).</w:t>
      </w:r>
    </w:p>
    <w:p>
      <w:pPr>
        <w:numPr>
          <w:ilvl w:val="0"/>
          <w:numId w:val="1003"/>
        </w:numPr>
        <w:pStyle w:val="Compact"/>
      </w:pPr>
      <w:r>
        <w:t xml:space="preserve">Facilitated communication between parents, teachers, and school administrators to address the needs of students with complex learning requirements.</w:t>
      </w:r>
    </w:p>
    <w:p>
      <w:pPr>
        <w:numPr>
          <w:ilvl w:val="0"/>
          <w:numId w:val="1003"/>
        </w:numPr>
        <w:pStyle w:val="Compact"/>
      </w:pPr>
      <w:r>
        <w:t xml:space="preserve">Developed visual aids and sensory-friendly activities to engage students with attention deficit hyperactivity disorder (ADHD) in Medellín’s inclusive classrooms.</w:t>
      </w:r>
    </w:p>
    <w:p>
      <w:pPr>
        <w:numPr>
          <w:ilvl w:val="0"/>
          <w:numId w:val="1003"/>
        </w:numPr>
        <w:pStyle w:val="Compact"/>
      </w:pPr>
      <w:r>
        <w:t xml:space="preserve">Contributed to the creation of a school-wide behavior management plan, reducing disciplinary incidents by 25% over two academic years.</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 Curriculum Design</w:t>
      </w:r>
      <w:r>
        <w:t xml:space="preserve">: Expertise in creating IEPs and modifying lesson plans for students with diverse learning needs in Colombia.</w:t>
      </w:r>
    </w:p>
    <w:p>
      <w:pPr>
        <w:numPr>
          <w:ilvl w:val="0"/>
          <w:numId w:val="1004"/>
        </w:numPr>
        <w:pStyle w:val="Compact"/>
      </w:pPr>
      <w:r>
        <w:rPr>
          <w:bCs/>
          <w:b/>
        </w:rPr>
        <w:t xml:space="preserve">Behavioral Intervention</w:t>
      </w:r>
      <w:r>
        <w:t xml:space="preserve">: Trained in positive behavior support strategies, particularly for students with autism and emotional disturbances.</w:t>
      </w:r>
    </w:p>
    <w:p>
      <w:pPr>
        <w:numPr>
          <w:ilvl w:val="0"/>
          <w:numId w:val="1004"/>
        </w:numPr>
        <w:pStyle w:val="Compact"/>
      </w:pPr>
      <w:r>
        <w:rPr>
          <w:bCs/>
          <w:b/>
        </w:rPr>
        <w:t xml:space="preserve">Collaboration &amp; Communication</w:t>
      </w:r>
      <w:r>
        <w:t xml:space="preserve">: Proven ability to work with multidisciplinary teams, parents, and community organizations in Medellín.</w:t>
      </w:r>
    </w:p>
    <w:p>
      <w:pPr>
        <w:numPr>
          <w:ilvl w:val="0"/>
          <w:numId w:val="1004"/>
        </w:numPr>
        <w:pStyle w:val="Compact"/>
      </w:pPr>
      <w:r>
        <w:rPr>
          <w:bCs/>
          <w:b/>
        </w:rPr>
        <w:t xml:space="preserve">Assistive Technology</w:t>
      </w:r>
      <w:r>
        <w:t xml:space="preserve">: Familiarity with tools like speech-to-text software and sensory integration equipment used in Colombian special education settings.</w:t>
      </w:r>
    </w:p>
    <w:p>
      <w:pPr>
        <w:numPr>
          <w:ilvl w:val="0"/>
          <w:numId w:val="1004"/>
        </w:numPr>
        <w:pStyle w:val="Compact"/>
      </w:pPr>
      <w:r>
        <w:rPr>
          <w:bCs/>
          <w:b/>
        </w:rPr>
        <w:t xml:space="preserve">Cultural Competence</w:t>
      </w:r>
      <w:r>
        <w:t xml:space="preserve">: Deep understanding of Colombia’s educational landscape, including regional challenges and opportunities in Medellín.</w:t>
      </w:r>
    </w:p>
    <w:bookmarkEnd w:id="26"/>
    <w:bookmarkStart w:id="27" w:name="certifications"/>
    <w:p>
      <w:pPr>
        <w:pStyle w:val="Heading2"/>
      </w:pPr>
      <w:r>
        <w:t xml:space="preserve">Certifications</w:t>
      </w:r>
    </w:p>
    <w:p>
      <w:pPr>
        <w:numPr>
          <w:ilvl w:val="0"/>
          <w:numId w:val="1005"/>
        </w:numPr>
        <w:pStyle w:val="Compact"/>
      </w:pPr>
      <w:r>
        <w:t xml:space="preserve">Special Education Teacher Certification, Ministry of Education of Colombia (2016)</w:t>
      </w:r>
    </w:p>
    <w:p>
      <w:pPr>
        <w:numPr>
          <w:ilvl w:val="0"/>
          <w:numId w:val="1005"/>
        </w:numPr>
        <w:pStyle w:val="Compact"/>
      </w:pPr>
      <w:r>
        <w:t xml:space="preserve">Training in Autism Spectrum Disorder Interventions, Universidad de Antioquia (2017)</w:t>
      </w:r>
    </w:p>
    <w:p>
      <w:pPr>
        <w:numPr>
          <w:ilvl w:val="0"/>
          <w:numId w:val="1005"/>
        </w:numPr>
        <w:pStyle w:val="Compact"/>
      </w:pPr>
      <w:r>
        <w:t xml:space="preserve">Certificate in School Psychology, Instituto Colombiano de Bienestar Familiar (2021)</w:t>
      </w:r>
    </w:p>
    <w:bookmarkEnd w:id="27"/>
    <w:bookmarkStart w:id="28" w:name="community-involvement"/>
    <w:p>
      <w:pPr>
        <w:pStyle w:val="Heading2"/>
      </w:pPr>
      <w:r>
        <w:t xml:space="preserve">Community Involvement</w:t>
      </w:r>
    </w:p>
    <w:p>
      <w:pPr>
        <w:pStyle w:val="FirstParagraph"/>
      </w:pPr>
      <w:r>
        <w:rPr>
          <w:bCs/>
          <w:b/>
        </w:rPr>
        <w:t xml:space="preserve">Founder, Asociación Medellín para la Educación Inclusiva</w:t>
      </w:r>
      <w:r>
        <w:t xml:space="preserve"> </w:t>
      </w:r>
      <w:r>
        <w:t xml:space="preserve">| 2017 – Present</w:t>
      </w:r>
    </w:p>
    <w:p>
      <w:pPr>
        <w:numPr>
          <w:ilvl w:val="0"/>
          <w:numId w:val="1006"/>
        </w:numPr>
        <w:pStyle w:val="Compact"/>
      </w:pPr>
      <w:r>
        <w:t xml:space="preserve">Established a non-profit organization to advocate for the rights of children with disabilities in Medellín, offering free resources and training to educators.</w:t>
      </w:r>
    </w:p>
    <w:p>
      <w:pPr>
        <w:numPr>
          <w:ilvl w:val="0"/>
          <w:numId w:val="1006"/>
        </w:numPr>
        <w:pStyle w:val="Compact"/>
      </w:pPr>
      <w:r>
        <w:t xml:space="preserve">Partnered with local NGOs to provide scholarships for low-income families seeking specialized educational services.</w:t>
      </w:r>
    </w:p>
    <w:p>
      <w:pPr>
        <w:pStyle w:val="FirstParagraph"/>
      </w:pPr>
      <w:r>
        <w:rPr>
          <w:bCs/>
          <w:b/>
        </w:rPr>
        <w:t xml:space="preserve">Volunteer, Centro de Atención Integral para Personas con Discapacidad</w:t>
      </w:r>
      <w:r>
        <w:t xml:space="preserve"> </w:t>
      </w:r>
      <w:r>
        <w:t xml:space="preserve">| 2015 – 2017</w:t>
      </w:r>
    </w:p>
    <w:p>
      <w:pPr>
        <w:numPr>
          <w:ilvl w:val="0"/>
          <w:numId w:val="1007"/>
        </w:numPr>
        <w:pStyle w:val="Compact"/>
      </w:pPr>
      <w:r>
        <w:t xml:space="preserve">Provided weekly support to students with intellectual disabilities through therapeutic activities and academic tutoring.</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Advanced (TOEFL: 105/120)</w:t>
      </w:r>
    </w:p>
    <w:bookmarkEnd w:id="29"/>
    <w:bookmarkStart w:id="30" w:name="references"/>
    <w:p>
      <w:pPr>
        <w:pStyle w:val="Heading2"/>
      </w:pPr>
      <w:r>
        <w:t xml:space="preserve">References</w:t>
      </w:r>
    </w:p>
    <w:p>
      <w:pPr>
        <w:pStyle w:val="FirstParagraph"/>
      </w:pPr>
      <w:r>
        <w:t xml:space="preserve">Available upon request. Contact me at juan.mendez@example.com or +57 310 123 4567.</w:t>
      </w:r>
    </w:p>
    <w:p>
      <w:pPr>
        <w:pStyle w:val="BodyText"/>
      </w:pPr>
      <w:r>
        <w:t xml:space="preserve">This resume is tailored for a Special Education Teacher position in Medellín, Colombia, emphasizing local expertise and inclusive education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Colombia Medellín</dc:title>
  <dc:creator/>
  <dc:language>en</dc:language>
  <cp:keywords/>
  <dcterms:created xsi:type="dcterms:W3CDTF">2026-07-24T06:02:59Z</dcterms:created>
  <dcterms:modified xsi:type="dcterms:W3CDTF">2026-07-24T06:02:59Z</dcterms:modified>
</cp:coreProperties>
</file>

<file path=docProps/custom.xml><?xml version="1.0" encoding="utf-8"?>
<Properties xmlns="http://schemas.openxmlformats.org/officeDocument/2006/custom-properties" xmlns:vt="http://schemas.openxmlformats.org/officeDocument/2006/docPropsVTypes"/>
</file>