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Egypt</w:t>
      </w:r>
      <w:r>
        <w:t xml:space="preserve"> </w:t>
      </w:r>
      <w:r>
        <w:t xml:space="preserve">Alexandria</w:t>
      </w:r>
    </w:p>
    <w:bookmarkStart w:id="29" w:name="resume"/>
    <w:p>
      <w:pPr>
        <w:pStyle w:val="Heading1"/>
      </w:pPr>
      <w:r>
        <w:t xml:space="preserve">Resume</w:t>
      </w:r>
    </w:p>
    <w:bookmarkStart w:id="20" w:name="X0ce42574b2feb49673900fa8e834547ef527da9"/>
    <w:p>
      <w:pPr>
        <w:pStyle w:val="Heading2"/>
      </w:pPr>
      <w:r>
        <w:t xml:space="preserve">Special Education Teacher | Egypt Alexandria</w:t>
      </w:r>
    </w:p>
    <w:p>
      <w:pPr>
        <w:pStyle w:val="FirstParagraph"/>
      </w:pPr>
      <w:r>
        <w:rPr>
          <w:bCs/>
          <w:b/>
        </w:rPr>
        <w:t xml:space="preserve">Name:</w:t>
      </w:r>
      <w:r>
        <w:t xml:space="preserve"> </w:t>
      </w:r>
      <w:r>
        <w:t xml:space="preserve">Ahmed Mohamed El-Sayed</w:t>
      </w:r>
    </w:p>
    <w:p>
      <w:pPr>
        <w:pStyle w:val="BodyText"/>
      </w:pPr>
      <w:r>
        <w:rPr>
          <w:bCs/>
          <w:b/>
        </w:rPr>
        <w:t xml:space="preserve">Address:</w:t>
      </w:r>
      <w:r>
        <w:t xml:space="preserve"> </w:t>
      </w:r>
      <w:r>
        <w:t xml:space="preserve">123 Al-Walidya Street, Alexandria, Egypt</w:t>
      </w:r>
    </w:p>
    <w:p>
      <w:pPr>
        <w:pStyle w:val="BodyText"/>
      </w:pPr>
      <w:r>
        <w:rPr>
          <w:bCs/>
          <w:b/>
        </w:rPr>
        <w:t xml:space="preserve">Phone:</w:t>
      </w:r>
      <w:r>
        <w:t xml:space="preserve"> </w:t>
      </w:r>
      <w:r>
        <w:t xml:space="preserve">+20 123-456-7890</w:t>
      </w:r>
    </w:p>
    <w:p>
      <w:pPr>
        <w:pStyle w:val="BodyText"/>
      </w:pPr>
      <w:r>
        <w:rPr>
          <w:bCs/>
          <w:b/>
        </w:rPr>
        <w:t xml:space="preserve">Email:</w:t>
      </w:r>
      <w:r>
        <w:t xml:space="preserve"> </w:t>
      </w:r>
      <w:r>
        <w:t xml:space="preserve">ahmed.sayed@example.com</w:t>
      </w:r>
    </w:p>
    <w:p>
      <w:pPr>
        <w:pStyle w:val="BodyText"/>
      </w:pPr>
      <w:r>
        <w:rPr>
          <w:bCs/>
          <w:b/>
        </w:rPr>
        <w:t xml:space="preserve">LinkedIn:</w:t>
      </w:r>
      <w:r>
        <w:t xml:space="preserve"> </w:t>
      </w:r>
      <w:r>
        <w:t xml:space="preserve">linkedin.com/in/ahmed-sayed-special-ed</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Egypt Alexandria, specializing in supporting students with diverse learning needs. Committed to fostering inclusive classrooms that align with the Egyptian educational framework while addressing the unique requirements of children with disabilities. Proven expertise in developing individualized education plans (IEPs), collaborating with parents and multidisciplinary teams, and adapting curricula to meet local cultural and academic standards. A strong advocate for empowering students in Alexandria through personalized strategies, ensuring they thrive academically and socially within the Egyptian community.</w:t>
      </w:r>
    </w:p>
    <w:bookmarkEnd w:id="21"/>
    <w:bookmarkStart w:id="22" w:name="work-experience"/>
    <w:p>
      <w:pPr>
        <w:pStyle w:val="Heading2"/>
      </w:pPr>
      <w:r>
        <w:t xml:space="preserve">Work Experience</w:t>
      </w:r>
    </w:p>
    <w:p>
      <w:pPr>
        <w:pStyle w:val="FirstParagraph"/>
      </w:pPr>
      <w:r>
        <w:rPr>
          <w:bCs/>
          <w:b/>
        </w:rPr>
        <w:t xml:space="preserve">Egyptian Association for Special Education (EASE)</w:t>
      </w:r>
      <w:r>
        <w:t xml:space="preserve">, Alexandria, Egypt</w:t>
      </w:r>
    </w:p>
    <w:p>
      <w:pPr>
        <w:pStyle w:val="BodyText"/>
      </w:pPr>
      <w:r>
        <w:rPr>
          <w:iCs/>
          <w:i/>
        </w:rPr>
        <w:t xml:space="preserve">Special Education Teacher | 2018 – Present</w:t>
      </w:r>
    </w:p>
    <w:p>
      <w:pPr>
        <w:numPr>
          <w:ilvl w:val="0"/>
          <w:numId w:val="1001"/>
        </w:numPr>
        <w:pStyle w:val="Compact"/>
      </w:pPr>
      <w:r>
        <w:t xml:space="preserve">Designed and implemented IEPs tailored to students with autism, ADHD, and intellectual disabilities in accordance with the Egyptian Ministry of Education guidelines.</w:t>
      </w:r>
    </w:p>
    <w:p>
      <w:pPr>
        <w:numPr>
          <w:ilvl w:val="0"/>
          <w:numId w:val="1001"/>
        </w:numPr>
        <w:pStyle w:val="Compact"/>
      </w:pPr>
      <w:r>
        <w:t xml:space="preserve">Collaborated with parents, school counselors, and healthcare professionals to create a holistic support system for students in Alexandria.</w:t>
      </w:r>
    </w:p>
    <w:p>
      <w:pPr>
        <w:numPr>
          <w:ilvl w:val="0"/>
          <w:numId w:val="1001"/>
        </w:numPr>
        <w:pStyle w:val="Compact"/>
      </w:pPr>
      <w:r>
        <w:t xml:space="preserve">Trained 50+ teachers in inclusive teaching strategies, focusing on classroom management and differentiated instruction for diverse learners in Egypt.</w:t>
      </w:r>
    </w:p>
    <w:p>
      <w:pPr>
        <w:numPr>
          <w:ilvl w:val="0"/>
          <w:numId w:val="1001"/>
        </w:numPr>
        <w:pStyle w:val="Compact"/>
      </w:pPr>
      <w:r>
        <w:t xml:space="preserve">Organized workshops on early intervention techniques, reaching over 200 families in Alexandria to raise awareness about special education resources.</w:t>
      </w:r>
    </w:p>
    <w:p>
      <w:pPr>
        <w:numPr>
          <w:ilvl w:val="0"/>
          <w:numId w:val="1001"/>
        </w:numPr>
        <w:pStyle w:val="Compact"/>
      </w:pPr>
      <w:r>
        <w:t xml:space="preserve">Adapted Arabic language and math curricula to align with Egyptian national standards while incorporating sensory-friendly tools for students with learning challenges.</w:t>
      </w:r>
    </w:p>
    <w:p>
      <w:pPr>
        <w:pStyle w:val="FirstParagraph"/>
      </w:pPr>
      <w:r>
        <w:rPr>
          <w:bCs/>
          <w:b/>
        </w:rPr>
        <w:t xml:space="preserve">Al-Amal School for Special Needs</w:t>
      </w:r>
      <w:r>
        <w:t xml:space="preserve">, Alexandria, Egypt</w:t>
      </w:r>
    </w:p>
    <w:p>
      <w:pPr>
        <w:pStyle w:val="BodyText"/>
      </w:pPr>
      <w:r>
        <w:rPr>
          <w:iCs/>
          <w:i/>
        </w:rPr>
        <w:t xml:space="preserve">Special Education Assistant | 2015 – 2018</w:t>
      </w:r>
    </w:p>
    <w:p>
      <w:pPr>
        <w:numPr>
          <w:ilvl w:val="0"/>
          <w:numId w:val="1002"/>
        </w:numPr>
        <w:pStyle w:val="Compact"/>
      </w:pPr>
      <w:r>
        <w:t xml:space="preserve">Assisted in delivering specialized instruction to students with physical and cognitive disabilities, ensuring compliance with Egyptian special education policies.</w:t>
      </w:r>
    </w:p>
    <w:p>
      <w:pPr>
        <w:numPr>
          <w:ilvl w:val="0"/>
          <w:numId w:val="1002"/>
        </w:numPr>
        <w:pStyle w:val="Compact"/>
      </w:pPr>
      <w:r>
        <w:t xml:space="preserve">Developed visual aids and assistive technologies to enhance learning for students in Alexandria’s inclusive classrooms.</w:t>
      </w:r>
    </w:p>
    <w:p>
      <w:pPr>
        <w:numPr>
          <w:ilvl w:val="0"/>
          <w:numId w:val="1002"/>
        </w:numPr>
        <w:pStyle w:val="Compact"/>
      </w:pPr>
      <w:r>
        <w:t xml:space="preserve">Monitored student progress through regular assessments, providing detailed reports to parents and educators in the Alexandria region.</w:t>
      </w:r>
    </w:p>
    <w:p>
      <w:pPr>
        <w:numPr>
          <w:ilvl w:val="0"/>
          <w:numId w:val="1002"/>
        </w:numPr>
        <w:pStyle w:val="Compact"/>
      </w:pPr>
      <w:r>
        <w:t xml:space="preserve">Participated in school-wide initiatives to promote accessibility, such as modifying physical spaces and curricula for students with mobility impairments.</w:t>
      </w:r>
    </w:p>
    <w:p>
      <w:pPr>
        <w:pStyle w:val="FirstParagraph"/>
      </w:pPr>
      <w:r>
        <w:rPr>
          <w:bCs/>
          <w:b/>
        </w:rPr>
        <w:t xml:space="preserve">Egyptian National Institute of Special Education</w:t>
      </w:r>
      <w:r>
        <w:t xml:space="preserve">, Cairo, Egypt</w:t>
      </w:r>
    </w:p>
    <w:p>
      <w:pPr>
        <w:pStyle w:val="BodyText"/>
      </w:pPr>
      <w:r>
        <w:rPr>
          <w:iCs/>
          <w:i/>
        </w:rPr>
        <w:t xml:space="preserve">Research Intern | 2014 – 2015</w:t>
      </w:r>
    </w:p>
    <w:p>
      <w:pPr>
        <w:numPr>
          <w:ilvl w:val="0"/>
          <w:numId w:val="1003"/>
        </w:numPr>
        <w:pStyle w:val="Compact"/>
      </w:pPr>
      <w:r>
        <w:t xml:space="preserve">Conducted research on the effectiveness of inclusive education models in Egyptian schools, with a focus on Alexandria’s urban districts.</w:t>
      </w:r>
    </w:p>
    <w:p>
      <w:pPr>
        <w:numPr>
          <w:ilvl w:val="0"/>
          <w:numId w:val="1003"/>
        </w:numPr>
        <w:pStyle w:val="Compact"/>
      </w:pPr>
      <w:r>
        <w:t xml:space="preserve">Collaborated with researchers to analyze data and publish a report highlighting barriers to special education access in Egypt.</w:t>
      </w:r>
    </w:p>
    <w:p>
      <w:pPr>
        <w:numPr>
          <w:ilvl w:val="0"/>
          <w:numId w:val="1003"/>
        </w:numPr>
        <w:pStyle w:val="Compact"/>
      </w:pPr>
      <w:r>
        <w:t xml:space="preserve">Promoted awareness of special education rights through community outreach programs in Alexandria and surrounding areas.</w:t>
      </w:r>
    </w:p>
    <w:bookmarkEnd w:id="22"/>
    <w:bookmarkStart w:id="23" w:name="education"/>
    <w:p>
      <w:pPr>
        <w:pStyle w:val="Heading2"/>
      </w:pPr>
      <w:r>
        <w:t xml:space="preserve">Education</w:t>
      </w:r>
    </w:p>
    <w:p>
      <w:pPr>
        <w:pStyle w:val="FirstParagraph"/>
      </w:pPr>
      <w:r>
        <w:rPr>
          <w:bCs/>
          <w:b/>
        </w:rPr>
        <w:t xml:space="preserve">Alexandria University</w:t>
      </w:r>
      <w:r>
        <w:t xml:space="preserve">, Egypt</w:t>
      </w:r>
    </w:p>
    <w:p>
      <w:pPr>
        <w:pStyle w:val="BodyText"/>
      </w:pPr>
      <w:r>
        <w:rPr>
          <w:iCs/>
          <w:i/>
        </w:rPr>
        <w:t xml:space="preserve">Bachelor of Arts in Special Education | 2014</w:t>
      </w:r>
    </w:p>
    <w:p>
      <w:pPr>
        <w:numPr>
          <w:ilvl w:val="0"/>
          <w:numId w:val="1004"/>
        </w:numPr>
        <w:pStyle w:val="Compact"/>
      </w:pPr>
      <w:r>
        <w:t xml:space="preserve">Thesis: "Challenges and Opportunities in Special Education for Students with Autism in Alexandria."</w:t>
      </w:r>
    </w:p>
    <w:p>
      <w:pPr>
        <w:numPr>
          <w:ilvl w:val="0"/>
          <w:numId w:val="1004"/>
        </w:numPr>
        <w:pStyle w:val="Compact"/>
      </w:pPr>
      <w:r>
        <w:t xml:space="preserve">Graduated with honors, focusing on curriculum development for students with learning disabilities.</w:t>
      </w:r>
    </w:p>
    <w:p>
      <w:pPr>
        <w:pStyle w:val="FirstParagraph"/>
      </w:pPr>
      <w:r>
        <w:rPr>
          <w:bCs/>
          <w:b/>
        </w:rPr>
        <w:t xml:space="preserve">Egyptian Ministry of Education Certification</w:t>
      </w:r>
      <w:r>
        <w:t xml:space="preserve">, Egypt</w:t>
      </w:r>
    </w:p>
    <w:p>
      <w:pPr>
        <w:pStyle w:val="BodyText"/>
      </w:pPr>
      <w:r>
        <w:rPr>
          <w:iCs/>
          <w:i/>
        </w:rPr>
        <w:t xml:space="preserve">Special Education Teaching License | 2015</w:t>
      </w:r>
    </w:p>
    <w:bookmarkEnd w:id="23"/>
    <w:bookmarkStart w:id="24" w:name="skills"/>
    <w:p>
      <w:pPr>
        <w:pStyle w:val="Heading2"/>
      </w:pPr>
      <w:r>
        <w:t xml:space="preserve">Skills</w:t>
      </w:r>
    </w:p>
    <w:p>
      <w:pPr>
        <w:numPr>
          <w:ilvl w:val="0"/>
          <w:numId w:val="1005"/>
        </w:numPr>
        <w:pStyle w:val="Compact"/>
      </w:pPr>
      <w:r>
        <w:rPr>
          <w:bCs/>
          <w:b/>
        </w:rPr>
        <w:t xml:space="preserve">Educational Expertise:</w:t>
      </w:r>
      <w:r>
        <w:t xml:space="preserve"> </w:t>
      </w:r>
      <w:r>
        <w:t xml:space="preserve">IEP development, curriculum adaptation, inclusive classroom management, behavior intervention planning.</w:t>
      </w:r>
    </w:p>
    <w:p>
      <w:pPr>
        <w:numPr>
          <w:ilvl w:val="0"/>
          <w:numId w:val="1005"/>
        </w:numPr>
        <w:pStyle w:val="Compact"/>
      </w:pPr>
      <w:r>
        <w:rPr>
          <w:bCs/>
          <w:b/>
        </w:rPr>
        <w:t xml:space="preserve">Technical Proficiency:</w:t>
      </w:r>
      <w:r>
        <w:t xml:space="preserve"> </w:t>
      </w:r>
      <w:r>
        <w:t xml:space="preserve">Microsoft Office Suite, assistive technology (e.g., speech-to-text software), LMS platforms for special education.</w:t>
      </w:r>
    </w:p>
    <w:p>
      <w:pPr>
        <w:numPr>
          <w:ilvl w:val="0"/>
          <w:numId w:val="1005"/>
        </w:numPr>
        <w:pStyle w:val="Compact"/>
      </w:pPr>
      <w:r>
        <w:rPr>
          <w:bCs/>
          <w:b/>
        </w:rPr>
        <w:t xml:space="preserve">Cultural Competence:</w:t>
      </w:r>
      <w:r>
        <w:t xml:space="preserve"> </w:t>
      </w:r>
      <w:r>
        <w:t xml:space="preserve">Deep understanding of Egyptian educational policies and cultural nuances in Alexandria’s communities.</w:t>
      </w:r>
    </w:p>
    <w:p>
      <w:pPr>
        <w:numPr>
          <w:ilvl w:val="0"/>
          <w:numId w:val="1005"/>
        </w:numPr>
        <w:pStyle w:val="Compact"/>
      </w:pPr>
      <w:r>
        <w:rPr>
          <w:bCs/>
          <w:b/>
        </w:rPr>
        <w:t xml:space="preserve">Communication:</w:t>
      </w:r>
      <w:r>
        <w:t xml:space="preserve"> </w:t>
      </w:r>
      <w:r>
        <w:t xml:space="preserve">Bilingual in Arabic and English; effective communication with students, parents, and professionals in Egypt.</w:t>
      </w:r>
    </w:p>
    <w:p>
      <w:pPr>
        <w:numPr>
          <w:ilvl w:val="0"/>
          <w:numId w:val="1005"/>
        </w:numPr>
        <w:pStyle w:val="Compact"/>
      </w:pPr>
      <w:r>
        <w:rPr>
          <w:bCs/>
          <w:b/>
        </w:rPr>
        <w:t xml:space="preserve">Collaboration:</w:t>
      </w:r>
      <w:r>
        <w:t xml:space="preserve"> </w:t>
      </w:r>
      <w:r>
        <w:t xml:space="preserve">Strong teamwork skills, working with multidisciplinary teams to support students’ academic and emotional growth in Alexandria.</w:t>
      </w:r>
    </w:p>
    <w:bookmarkEnd w:id="24"/>
    <w:bookmarkStart w:id="25" w:name="certifications"/>
    <w:p>
      <w:pPr>
        <w:pStyle w:val="Heading2"/>
      </w:pPr>
      <w:r>
        <w:t xml:space="preserve">Certifications</w:t>
      </w:r>
    </w:p>
    <w:p>
      <w:pPr>
        <w:pStyle w:val="FirstParagraph"/>
      </w:pPr>
      <w:r>
        <w:rPr>
          <w:bCs/>
          <w:b/>
        </w:rPr>
        <w:t xml:space="preserve">American Psychological Association (APA)</w:t>
      </w:r>
      <w:r>
        <w:t xml:space="preserve"> </w:t>
      </w:r>
      <w:r>
        <w:t xml:space="preserve">– Autism Spectrum Disorder Training | 2019</w:t>
      </w:r>
    </w:p>
    <w:p>
      <w:pPr>
        <w:pStyle w:val="BodyText"/>
      </w:pPr>
      <w:r>
        <w:rPr>
          <w:bCs/>
          <w:b/>
        </w:rPr>
        <w:t xml:space="preserve">Egyptian Council for Special Education</w:t>
      </w:r>
      <w:r>
        <w:t xml:space="preserve"> </w:t>
      </w:r>
      <w:r>
        <w:t xml:space="preserve">– Advanced Behavior Management Techniques | 2017</w:t>
      </w:r>
    </w:p>
    <w:p>
      <w:pPr>
        <w:pStyle w:val="BodyText"/>
      </w:pPr>
      <w:r>
        <w:rPr>
          <w:bCs/>
          <w:b/>
        </w:rPr>
        <w:t xml:space="preserve">International Society for Technology in Education (ISTE)</w:t>
      </w:r>
      <w:r>
        <w:t xml:space="preserve"> </w:t>
      </w:r>
      <w:r>
        <w:t xml:space="preserve">– EdTech Integration for Special Needs | 2020</w:t>
      </w:r>
    </w:p>
    <w:bookmarkEnd w:id="25"/>
    <w:bookmarkStart w:id="26" w:name="professional-development"/>
    <w:p>
      <w:pPr>
        <w:pStyle w:val="Heading2"/>
      </w:pPr>
      <w:r>
        <w:t xml:space="preserve">Professional Development</w:t>
      </w:r>
    </w:p>
    <w:p>
      <w:pPr>
        <w:numPr>
          <w:ilvl w:val="0"/>
          <w:numId w:val="1006"/>
        </w:numPr>
        <w:pStyle w:val="Compact"/>
      </w:pPr>
      <w:r>
        <w:t xml:space="preserve">Attended the 2021 Alexandria Education Summit, focusing on inclusive practices in Egyptian schools.</w:t>
      </w:r>
    </w:p>
    <w:p>
      <w:pPr>
        <w:numPr>
          <w:ilvl w:val="0"/>
          <w:numId w:val="1006"/>
        </w:numPr>
        <w:pStyle w:val="Compact"/>
      </w:pPr>
      <w:r>
        <w:t xml:space="preserve">Completed a 40-hour course on trauma-informed teaching in Egypt, enhancing strategies for students with complex needs.</w:t>
      </w:r>
    </w:p>
    <w:p>
      <w:pPr>
        <w:numPr>
          <w:ilvl w:val="0"/>
          <w:numId w:val="1006"/>
        </w:numPr>
        <w:pStyle w:val="Compact"/>
      </w:pPr>
      <w:r>
        <w:t xml:space="preserve">Volunteered with the Alexandria Special Needs Foundation to provide free tutoring sessions for underprivileged children.</w:t>
      </w:r>
    </w:p>
    <w:bookmarkEnd w:id="26"/>
    <w:bookmarkStart w:id="27" w:name="publications"/>
    <w:p>
      <w:pPr>
        <w:pStyle w:val="Heading2"/>
      </w:pPr>
      <w:r>
        <w:t xml:space="preserve">Publications</w:t>
      </w:r>
    </w:p>
    <w:p>
      <w:pPr>
        <w:pStyle w:val="FirstParagraph"/>
      </w:pPr>
      <w:r>
        <w:rPr>
          <w:iCs/>
          <w:i/>
        </w:rPr>
        <w:t xml:space="preserve">"Inclusive Education in Alexandria: A Case Study of Success and Challenges"</w:t>
      </w:r>
      <w:r>
        <w:t xml:space="preserve">, Journal of Special Education, 2019.</w:t>
      </w:r>
    </w:p>
    <w:bookmarkEnd w:id="27"/>
    <w:bookmarkStart w:id="28" w:name="conclusion"/>
    <w:p>
      <w:pPr>
        <w:pStyle w:val="Heading2"/>
      </w:pPr>
      <w:r>
        <w:t xml:space="preserve">Conclusion</w:t>
      </w:r>
    </w:p>
    <w:p>
      <w:pPr>
        <w:pStyle w:val="FirstParagraph"/>
      </w:pPr>
      <w:r>
        <w:t xml:space="preserve">As a Special Education Teacher in Egypt Alexandria, I am committed to transforming educational outcomes for students with disabilities through innovation, cultural sensitivity, and a deep understanding of local needs. My experience and passion for special education align with the mission of providing equitable opportunities for all learners in Egypt. I am eager to contribute my skills to further advance inclusive practices in Alexandria’s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Egypt Alexandria</dc:title>
  <dc:creator/>
  <dc:language>en</dc:language>
  <cp:keywords/>
  <dcterms:created xsi:type="dcterms:W3CDTF">2026-07-24T20:32:30Z</dcterms:created>
  <dcterms:modified xsi:type="dcterms:W3CDTF">2026-07-24T20:32:30Z</dcterms:modified>
</cp:coreProperties>
</file>

<file path=docProps/custom.xml><?xml version="1.0" encoding="utf-8"?>
<Properties xmlns="http://schemas.openxmlformats.org/officeDocument/2006/custom-properties" xmlns:vt="http://schemas.openxmlformats.org/officeDocument/2006/docPropsVTypes"/>
</file>