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1" w:name="Xbd376779597e8333d0d9705c7974a661c16f7ed"/>
    <w:p>
      <w:pPr>
        <w:pStyle w:val="Heading1"/>
      </w:pPr>
      <w:r>
        <w:t xml:space="preserve">Resume: Special Education Teacher -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Gómez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maria.gomez@example.com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8 years of experience in designing and implementing individualized educational plans for students with diverse learning needs. Proficient in creating inclusive classrooms that foster academic growth, social development, and emotional well-being. Strong background in collaborating with parents, therapists, and school staff to support students in Mexico City’s dynamic educational environment. Committed to promoting accessibility and equity for all learners.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Escuela Secundaria Técnica No. 45, Mexico City, Mexico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executed individualized education plans (IEPs) for students with learning disabilities, autism spectrum disorder (ASD), and attention-deficit/hyperactivity disorder (ADHD), ensuring alignment with Mexican educational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education teachers to modify curricula and create inclusive classroom environments that accommodated diverse learning styles in Mexico City’s multicultural settings.</w:t>
      </w:r>
    </w:p>
    <w:p>
      <w:pPr>
        <w:numPr>
          <w:ilvl w:val="0"/>
          <w:numId w:val="1001"/>
        </w:numPr>
        <w:pStyle w:val="Compact"/>
      </w:pPr>
      <w:r>
        <w:t xml:space="preserve">Provided one-on-one and small-group instruction, utilizing evidence-based strategies such as visual supports, sensory integration techniques, and assistive technology tailored to students’ unique needs.</w:t>
      </w:r>
    </w:p>
    <w:p>
      <w:pPr>
        <w:numPr>
          <w:ilvl w:val="0"/>
          <w:numId w:val="1001"/>
        </w:numPr>
        <w:pStyle w:val="Compact"/>
      </w:pPr>
      <w:r>
        <w:t xml:space="preserve">Organized workshops for parents on fostering literacy and numeracy skills at home, emphasizing the importance of consistency in learning. These sessions were held at schools across Mexico City.</w:t>
      </w:r>
    </w:p>
    <w:p>
      <w:pPr>
        <w:numPr>
          <w:ilvl w:val="0"/>
          <w:numId w:val="1001"/>
        </w:numPr>
        <w:pStyle w:val="Compact"/>
      </w:pPr>
      <w:r>
        <w:t xml:space="preserve">Advocated for students’ rights by coordinating with school administrators to secure necessary resources, such as specialized equipment and therapy services, within the Mexican public education system.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Instituto de Educación Especial "Casa de los Sueños", Mexico City, Mexico</w:t>
      </w:r>
    </w:p>
    <w:p>
      <w:pPr>
        <w:pStyle w:val="BodyText"/>
      </w:pPr>
      <w:r>
        <w:rPr>
          <w:iCs/>
          <w:i/>
        </w:rPr>
        <w:t xml:space="preserve">June 2014 – July 2018</w:t>
      </w:r>
    </w:p>
    <w:p>
      <w:pPr>
        <w:numPr>
          <w:ilvl w:val="0"/>
          <w:numId w:val="1002"/>
        </w:numPr>
        <w:pStyle w:val="Compact"/>
      </w:pPr>
      <w:r>
        <w:t xml:space="preserve">Supported teachers in delivering structured lessons and managing classroom behavior for students with intellectual disabilities and physical impairments.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sensory-friendly learning spaces, adapting materials to meet the needs of students in Mexico City’s urban schools.</w:t>
      </w:r>
    </w:p>
    <w:p>
      <w:pPr>
        <w:numPr>
          <w:ilvl w:val="0"/>
          <w:numId w:val="1002"/>
        </w:numPr>
        <w:pStyle w:val="Compact"/>
      </w:pPr>
      <w:r>
        <w:t xml:space="preserve">Documented student progress through regular assessments and maintained detailed records, ensuring compliance with Mexican educational regulations for special education programs.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team meetings to discuss student goals and coordinate services with speech therapists, occupational therapists, and psychologists in Mexico City.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science-in-special-education"/>
    <w:p>
      <w:pPr>
        <w:pStyle w:val="Heading3"/>
      </w:pPr>
      <w:r>
        <w:t xml:space="preserve">Bachelor of Science in Special Education</w:t>
      </w:r>
    </w:p>
    <w:p>
      <w:pPr>
        <w:pStyle w:val="FirstParagraph"/>
      </w:pPr>
      <w:r>
        <w:rPr>
          <w:bCs/>
          <w:b/>
        </w:rPr>
        <w:t xml:space="preserve">Universidad Nacional Autónoma de México (UNAM)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Foundations of Special Education, Assessment and Evaluation, Inclusive Pedagogy, and Educational Psychology.</w:t>
      </w:r>
    </w:p>
    <w:p>
      <w:pPr>
        <w:numPr>
          <w:ilvl w:val="0"/>
          <w:numId w:val="1003"/>
        </w:numPr>
        <w:pStyle w:val="Compact"/>
      </w:pPr>
      <w:r>
        <w:t xml:space="preserve">Capstone project focused on the implementation of differentiated instruction for students with learning disabilities in Mexico City public schools.</w:t>
      </w:r>
    </w:p>
    <w:bookmarkEnd w:id="25"/>
    <w:bookmarkStart w:id="26" w:name="masters-degree-in-educational-leadership"/>
    <w:p>
      <w:pPr>
        <w:pStyle w:val="Heading3"/>
      </w:pPr>
      <w:r>
        <w:t xml:space="preserve">Master’s Degree in Educational Leadership</w:t>
      </w:r>
    </w:p>
    <w:p>
      <w:pPr>
        <w:pStyle w:val="FirstParagraph"/>
      </w:pPr>
      <w:r>
        <w:rPr>
          <w:bCs/>
          <w:b/>
        </w:rPr>
        <w:t xml:space="preserve">Universidad Iberoamericana, Mexico City</w:t>
      </w:r>
    </w:p>
    <w:p>
      <w:pPr>
        <w:pStyle w:val="BodyText"/>
      </w:pPr>
      <w:r>
        <w:rPr>
          <w:iCs/>
          <w:i/>
        </w:rPr>
        <w:t xml:space="preserve">Graduated: May 2018</w:t>
      </w:r>
    </w:p>
    <w:p>
      <w:pPr>
        <w:numPr>
          <w:ilvl w:val="0"/>
          <w:numId w:val="1004"/>
        </w:numPr>
        <w:pStyle w:val="Compact"/>
      </w:pPr>
      <w:r>
        <w:t xml:space="preserve">Concentrated on leadership strategies for promoting equity in education, with a focus on special education policies in Mexico.</w:t>
      </w:r>
    </w:p>
    <w:p>
      <w:pPr>
        <w:numPr>
          <w:ilvl w:val="0"/>
          <w:numId w:val="1004"/>
        </w:numPr>
        <w:pStyle w:val="Compact"/>
      </w:pPr>
      <w:r>
        <w:t xml:space="preserve">Completed a thesis titled "Improving Access to Quality Education for Students with Disabilities in Mexico City: A Case Study of Public Schools."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Teacher Certification (CEP)</w:t>
      </w:r>
      <w:r>
        <w:t xml:space="preserve">, issued by the Mexican Ministry of Education (SEP), 2014.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Applied Behavior Analysis (ABA)</w:t>
      </w:r>
      <w:r>
        <w:t xml:space="preserve">, provided by the Center for Autism and Related Disorders, Mexico City,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Inclusive Education for Students with Disabilities</w:t>
      </w:r>
      <w:r>
        <w:t xml:space="preserve">, offered by the National Institute for Educational Evaluation (INEE),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Assistive Technology in Education</w:t>
      </w:r>
      <w:r>
        <w:t xml:space="preserve">, organized by the Tecnológico de Monterrey, Mexico City, 2020.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creating IEPs and individualized learning plans tailored to students with diverse needs in Mexico City.</w:t>
      </w:r>
    </w:p>
    <w:p>
      <w:pPr>
        <w:numPr>
          <w:ilvl w:val="0"/>
          <w:numId w:val="1006"/>
        </w:numPr>
        <w:pStyle w:val="Compact"/>
      </w:pPr>
      <w:r>
        <w:t xml:space="preserve">Proficient in using assistive technologies, such as text-to-speech software and communication devices, to support students with disabilities.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collaborating with parents, teachers, and specialists in bilingual (Spanish/English) environments.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the unique challenges faced by students from various socioeconomic backgrounds in Mexico City.</w:t>
      </w:r>
    </w:p>
    <w:p>
      <w:pPr>
        <w:numPr>
          <w:ilvl w:val="0"/>
          <w:numId w:val="1006"/>
        </w:numPr>
        <w:pStyle w:val="Compact"/>
      </w:pPr>
      <w:r>
        <w:t xml:space="preserve">Experience in adapting curricula to meet the requirements of the Mexican National Education Standards (Normas Curriculares).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mentor for special education professionals at the Colegio de Educadores Especiales de la Ciudad de México, providing guidance on classroom management and inclusive practices.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and basic knowledge of sign language for communication with deaf students.</w:t>
      </w:r>
    </w:p>
    <w:bookmarkEnd w:id="30"/>
    <w:p>
      <w:pPr>
        <w:pStyle w:val="BodyText"/>
      </w:pPr>
      <w:r>
        <w:rPr>
          <w:iCs/>
          <w:i/>
        </w:rPr>
        <w:t xml:space="preserve">Resume: Special Education Teacher - Mexico City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Special Education Teacher - Mexico City</dc:title>
  <dc:creator/>
  <dc:language>en</dc:language>
  <cp:keywords/>
  <dcterms:created xsi:type="dcterms:W3CDTF">2026-07-23T20:18:18Z</dcterms:created>
  <dcterms:modified xsi:type="dcterms:W3CDTF">2026-07-23T20:18:18Z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