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X6c82de250aa56c10e406a322abbf00b76a19693"/>
    <w:p>
      <w:pPr>
        <w:pStyle w:val="Heading1"/>
      </w:pPr>
      <w:r>
        <w:t xml:space="preserve">Resume: Special Education Teacher -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supporting students with diverse learning needs. Proficient in developing individualized education plans (IEPs), fostering inclusive classroom environments, and collaborating with families, educators, and specialists to ensure student success. Committed to advancing educational equity and promoting the unique potential of every learner within the vibrant community of New Zealand Wellington.</w:t>
      </w:r>
    </w:p>
    <w:p>
      <w:pPr>
        <w:pStyle w:val="BodyText"/>
      </w:pPr>
      <w:r>
        <w:t xml:space="preserve">Strong background in adapting curricula for students with autism spectrum disorder (ASD), intellectual disabilities, and behavioral challenges. Familiar with New Zealand’s Ministry of Education guidelines and inclusive pedagogical practices. A proactive problem-solver who thrives in dynamic settings while maintaining a focus on student-centered learning.</w:t>
      </w:r>
    </w:p>
    <w:bookmarkEnd w:id="21"/>
    <w:bookmarkStart w:id="22" w:name="education"/>
    <w:p>
      <w:pPr>
        <w:pStyle w:val="Heading2"/>
      </w:pPr>
      <w:r>
        <w:t xml:space="preserve">Education</w:t>
      </w:r>
    </w:p>
    <w:p>
      <w:pPr>
        <w:numPr>
          <w:ilvl w:val="0"/>
          <w:numId w:val="1001"/>
        </w:numPr>
        <w:pStyle w:val="Compact"/>
      </w:pPr>
      <w:r>
        <w:rPr>
          <w:bCs/>
          <w:b/>
        </w:rPr>
        <w:t xml:space="preserve">Bachelor of Teaching (Special Education)</w:t>
      </w:r>
      <w:r>
        <w:t xml:space="preserve">, [University Name], [Year]</w:t>
      </w:r>
    </w:p>
    <w:p>
      <w:pPr>
        <w:numPr>
          <w:ilvl w:val="0"/>
          <w:numId w:val="1001"/>
        </w:numPr>
        <w:pStyle w:val="Compact"/>
      </w:pPr>
      <w:r>
        <w:rPr>
          <w:bCs/>
          <w:b/>
        </w:rPr>
        <w:t xml:space="preserve">Postgraduate Certificate in Special Needs Education</w:t>
      </w:r>
      <w:r>
        <w:t xml:space="preserve">, [Institution Name], [Year]</w:t>
      </w:r>
    </w:p>
    <w:p>
      <w:pPr>
        <w:numPr>
          <w:ilvl w:val="0"/>
          <w:numId w:val="1001"/>
        </w:numPr>
        <w:pStyle w:val="Compact"/>
      </w:pPr>
      <w:r>
        <w:rPr>
          <w:bCs/>
          <w:b/>
        </w:rPr>
        <w:t xml:space="preserve">Teaching Qualification in New Zealand</w:t>
      </w:r>
      <w:r>
        <w:t xml:space="preserve">, Ministry of Education, [Year]</w:t>
      </w:r>
    </w:p>
    <w:bookmarkEnd w:id="22"/>
    <w:bookmarkStart w:id="26"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iCs/>
          <w:i/>
        </w:rPr>
        <w:t xml:space="preserve">[School Name], Wellington, New Zealand | [Start Date] – [End Date]</w:t>
      </w:r>
    </w:p>
    <w:p>
      <w:pPr>
        <w:numPr>
          <w:ilvl w:val="0"/>
          <w:numId w:val="1002"/>
        </w:numPr>
        <w:pStyle w:val="Compact"/>
      </w:pPr>
      <w:r>
        <w:t xml:space="preserve">Designed and implemented individualized education plans (IEPs) for 20+ students with diverse learning needs, including autism spectrum disorder (ASD), ADHD, and sensory processing challenges.</w:t>
      </w:r>
    </w:p>
    <w:p>
      <w:pPr>
        <w:numPr>
          <w:ilvl w:val="0"/>
          <w:numId w:val="1002"/>
        </w:numPr>
        <w:pStyle w:val="Compact"/>
      </w:pPr>
      <w:r>
        <w:t xml:space="preserve">Collaborated with classroom teachers, parents, and therapists to create inclusive learning environments aligned with New Zealand’s curriculum standards (e.g., Te Whāriki and The New Zealand Curriculum).</w:t>
      </w:r>
    </w:p>
    <w:p>
      <w:pPr>
        <w:numPr>
          <w:ilvl w:val="0"/>
          <w:numId w:val="1002"/>
        </w:numPr>
        <w:pStyle w:val="Compact"/>
      </w:pPr>
      <w:r>
        <w:t xml:space="preserve">Provided one-on-one support to students in both mainstream and specialized settings, ensuring accessibility to academic content through differentiated instruction and assistive technology.</w:t>
      </w:r>
    </w:p>
    <w:p>
      <w:pPr>
        <w:numPr>
          <w:ilvl w:val="0"/>
          <w:numId w:val="1002"/>
        </w:numPr>
        <w:pStyle w:val="Compact"/>
      </w:pPr>
      <w:r>
        <w:t xml:space="preserve">Organized and facilitated weekly parent-teacher meetings to discuss progress, challenges, and strategies for student growth in New Zealand Wellington’s culturally diverse community.</w:t>
      </w:r>
    </w:p>
    <w:p>
      <w:pPr>
        <w:numPr>
          <w:ilvl w:val="0"/>
          <w:numId w:val="1002"/>
        </w:numPr>
        <w:pStyle w:val="Compact"/>
      </w:pPr>
      <w:r>
        <w:t xml:space="preserve">Participated in professional development workshops on trauma-informed practices and cultural responsiveness, enhancing support for Māori and Pasifika learners.</w:t>
      </w:r>
    </w:p>
    <w:bookmarkEnd w:id="23"/>
    <w:bookmarkStart w:id="24" w:name="special-needs-assistant"/>
    <w:p>
      <w:pPr>
        <w:pStyle w:val="Heading3"/>
      </w:pPr>
      <w:r>
        <w:t xml:space="preserve">Special Needs Assistant</w:t>
      </w:r>
    </w:p>
    <w:p>
      <w:pPr>
        <w:pStyle w:val="FirstParagraph"/>
      </w:pPr>
      <w:r>
        <w:rPr>
          <w:iCs/>
          <w:i/>
        </w:rPr>
        <w:t xml:space="preserve">[School Name], Wellington, New Zealand | [Start Date] – [End Date]</w:t>
      </w:r>
    </w:p>
    <w:p>
      <w:pPr>
        <w:numPr>
          <w:ilvl w:val="0"/>
          <w:numId w:val="1003"/>
        </w:numPr>
        <w:pStyle w:val="Compact"/>
      </w:pPr>
      <w:r>
        <w:t xml:space="preserve">Supported students with physical disabilities and communication disorders, utilizing visual aids, sign language, and speech therapy tools to improve engagement and independence.</w:t>
      </w:r>
    </w:p>
    <w:p>
      <w:pPr>
        <w:numPr>
          <w:ilvl w:val="0"/>
          <w:numId w:val="1003"/>
        </w:numPr>
        <w:pStyle w:val="Compact"/>
      </w:pPr>
      <w:r>
        <w:t xml:space="preserve">Assisted in the administration of assessments and data collection to monitor student progress and adjust intervention strategies accordingly.</w:t>
      </w:r>
    </w:p>
    <w:p>
      <w:pPr>
        <w:numPr>
          <w:ilvl w:val="0"/>
          <w:numId w:val="1003"/>
        </w:numPr>
        <w:pStyle w:val="Compact"/>
      </w:pPr>
      <w:r>
        <w:t xml:space="preserve">Developed behavior management plans tailored to individual needs, reducing classroom disruptions and fostering a positive learning environment for all students in New Zealand Wellington.</w:t>
      </w:r>
    </w:p>
    <w:bookmarkEnd w:id="24"/>
    <w:bookmarkStart w:id="25" w:name="volunteer-tutor"/>
    <w:p>
      <w:pPr>
        <w:pStyle w:val="Heading3"/>
      </w:pPr>
      <w:r>
        <w:t xml:space="preserve">Volunteer Tutor</w:t>
      </w:r>
    </w:p>
    <w:p>
      <w:pPr>
        <w:pStyle w:val="FirstParagraph"/>
      </w:pPr>
      <w:r>
        <w:rPr>
          <w:iCs/>
          <w:i/>
        </w:rPr>
        <w:t xml:space="preserve">[Community Organization], Wellington, New Zealand | [Start Date] – [End Date]</w:t>
      </w:r>
    </w:p>
    <w:p>
      <w:pPr>
        <w:numPr>
          <w:ilvl w:val="0"/>
          <w:numId w:val="1004"/>
        </w:numPr>
        <w:pStyle w:val="Compact"/>
      </w:pPr>
      <w:r>
        <w:t xml:space="preserve">Tutored students with learning difficulties in literacy and numeracy, focusing on building foundational skills and confidence.</w:t>
      </w:r>
    </w:p>
    <w:p>
      <w:pPr>
        <w:numPr>
          <w:ilvl w:val="0"/>
          <w:numId w:val="1004"/>
        </w:numPr>
        <w:pStyle w:val="Compact"/>
      </w:pPr>
      <w:r>
        <w:t xml:space="preserve">Collaborated with local educators to identify gaps in student learning and provide targeted support aligned with New Zealand’s educational goals.</w:t>
      </w:r>
    </w:p>
    <w:bookmarkEnd w:id="25"/>
    <w:bookmarkEnd w:id="26"/>
    <w:bookmarkStart w:id="27" w:name="skills"/>
    <w:p>
      <w:pPr>
        <w:pStyle w:val="Heading2"/>
      </w:pPr>
      <w:r>
        <w:t xml:space="preserve">Skills</w:t>
      </w:r>
    </w:p>
    <w:p>
      <w:pPr>
        <w:numPr>
          <w:ilvl w:val="0"/>
          <w:numId w:val="1005"/>
        </w:numPr>
        <w:pStyle w:val="Compact"/>
      </w:pPr>
      <w:r>
        <w:rPr>
          <w:bCs/>
          <w:b/>
        </w:rPr>
        <w:t xml:space="preserve">Special Education Curriculum Design:</w:t>
      </w:r>
      <w:r>
        <w:t xml:space="preserve"> </w:t>
      </w:r>
      <w:r>
        <w:t xml:space="preserve">Expertise in creating IEPs, adapting lesson plans, and integrating assistive technology for students with diverse needs.</w:t>
      </w:r>
    </w:p>
    <w:p>
      <w:pPr>
        <w:numPr>
          <w:ilvl w:val="0"/>
          <w:numId w:val="1005"/>
        </w:numPr>
        <w:pStyle w:val="Compact"/>
      </w:pPr>
      <w:r>
        <w:rPr>
          <w:bCs/>
          <w:b/>
        </w:rPr>
        <w:t xml:space="preserve">Cultural Competency:</w:t>
      </w:r>
      <w:r>
        <w:t xml:space="preserve"> </w:t>
      </w:r>
      <w:r>
        <w:t xml:space="preserve">Strong understanding of Māori and Pasifika educational values, with experience working in New Zealand Wellington’s multicultural classrooms.</w:t>
      </w:r>
    </w:p>
    <w:p>
      <w:pPr>
        <w:numPr>
          <w:ilvl w:val="0"/>
          <w:numId w:val="1005"/>
        </w:numPr>
        <w:pStyle w:val="Compact"/>
      </w:pPr>
      <w:r>
        <w:rPr>
          <w:bCs/>
          <w:b/>
        </w:rPr>
        <w:t xml:space="preserve">Collaboration &amp; Communication:</w:t>
      </w:r>
      <w:r>
        <w:t xml:space="preserve"> </w:t>
      </w:r>
      <w:r>
        <w:t xml:space="preserve">Proven ability to work effectively with families, teachers, and specialists to support student success.</w:t>
      </w:r>
    </w:p>
    <w:p>
      <w:pPr>
        <w:numPr>
          <w:ilvl w:val="0"/>
          <w:numId w:val="1005"/>
        </w:numPr>
        <w:pStyle w:val="Compact"/>
      </w:pPr>
      <w:r>
        <w:rPr>
          <w:bCs/>
          <w:b/>
        </w:rPr>
        <w:t xml:space="preserve">Behavior Management:</w:t>
      </w:r>
      <w:r>
        <w:t xml:space="preserve"> </w:t>
      </w:r>
      <w:r>
        <w:t xml:space="preserve">Trained in positive behavior support strategies and trauma-informed practices.</w:t>
      </w:r>
    </w:p>
    <w:p>
      <w:pPr>
        <w:numPr>
          <w:ilvl w:val="0"/>
          <w:numId w:val="1005"/>
        </w:numPr>
        <w:pStyle w:val="Compact"/>
      </w:pPr>
      <w:r>
        <w:rPr>
          <w:bCs/>
          <w:b/>
        </w:rPr>
        <w:t xml:space="preserve">Literacy &amp; Numeracy Development:</w:t>
      </w:r>
      <w:r>
        <w:t xml:space="preserve"> </w:t>
      </w:r>
      <w:r>
        <w:t xml:space="preserve">Skilled in teaching foundational skills through multisensory techniques and differentiated instruction.</w:t>
      </w:r>
    </w:p>
    <w:bookmarkEnd w:id="27"/>
    <w:bookmarkStart w:id="28" w:name="certifications-and-licenses"/>
    <w:p>
      <w:pPr>
        <w:pStyle w:val="Heading2"/>
      </w:pPr>
      <w:r>
        <w:t xml:space="preserve">Certifications and Licenses</w:t>
      </w:r>
    </w:p>
    <w:p>
      <w:pPr>
        <w:numPr>
          <w:ilvl w:val="0"/>
          <w:numId w:val="1006"/>
        </w:numPr>
        <w:pStyle w:val="Compact"/>
      </w:pPr>
      <w:r>
        <w:t xml:space="preserve">New Zealand Teaching Qualification (Special Education)</w:t>
      </w:r>
    </w:p>
    <w:p>
      <w:pPr>
        <w:numPr>
          <w:ilvl w:val="0"/>
          <w:numId w:val="1006"/>
        </w:numPr>
        <w:pStyle w:val="Compact"/>
      </w:pPr>
      <w:r>
        <w:t xml:space="preserve">First Aid and CPR Certification</w:t>
      </w:r>
    </w:p>
    <w:p>
      <w:pPr>
        <w:numPr>
          <w:ilvl w:val="0"/>
          <w:numId w:val="1006"/>
        </w:numPr>
        <w:pStyle w:val="Compact"/>
      </w:pPr>
      <w:r>
        <w:t xml:space="preserve">Autism Spectrum Disorder (ASD) Training, [Institution Name], [Year]</w:t>
      </w:r>
    </w:p>
    <w:p>
      <w:pPr>
        <w:numPr>
          <w:ilvl w:val="0"/>
          <w:numId w:val="1006"/>
        </w:numPr>
        <w:pStyle w:val="Compact"/>
      </w:pPr>
      <w:r>
        <w:t xml:space="preserve">Sensory Integration and the Child, [Institution Name], [Year]</w:t>
      </w:r>
    </w:p>
    <w:bookmarkEnd w:id="28"/>
    <w:bookmarkStart w:id="29" w:name="additional-information"/>
    <w:p>
      <w:pPr>
        <w:pStyle w:val="Heading2"/>
      </w:pPr>
      <w:r>
        <w:t xml:space="preserve">Additional Information</w:t>
      </w:r>
    </w:p>
    <w:p>
      <w:pPr>
        <w:pStyle w:val="FirstParagraph"/>
      </w:pPr>
      <w:r>
        <w:t xml:space="preserve">Active member of the New Zealand Special Needs Association (NZSNA) and regularly attend workshops to stay updated on best practices in special education. Passionate about advocating for students with disabilities and promoting inclusive policies within Wellington’s educational landscape.</w:t>
      </w:r>
    </w:p>
    <w:p>
      <w:pPr>
        <w:pStyle w:val="BodyText"/>
      </w:pPr>
      <w:r>
        <w:t xml:space="preserve">In my free time, I volunteer with local organizations that support families of children with special needs, ensuring that every student in New Zealand Wellington has access to the resources and opportunities they deserve.</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New Zealand Wellington</dc:title>
  <dc:creator/>
  <dc:language>en</dc:language>
  <cp:keywords/>
  <dcterms:created xsi:type="dcterms:W3CDTF">2026-07-24T16:26:01Z</dcterms:created>
  <dcterms:modified xsi:type="dcterms:W3CDTF">2026-07-24T16:26:01Z</dcterms:modified>
</cp:coreProperties>
</file>

<file path=docProps/custom.xml><?xml version="1.0" encoding="utf-8"?>
<Properties xmlns="http://schemas.openxmlformats.org/officeDocument/2006/custom-properties" xmlns:vt="http://schemas.openxmlformats.org/officeDocument/2006/docPropsVTypes"/>
</file>