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Saudi</w:t>
      </w:r>
      <w:r>
        <w:t xml:space="preserve"> </w:t>
      </w:r>
      <w:r>
        <w:t xml:space="preserve">Arabia</w:t>
      </w:r>
      <w:r>
        <w:t xml:space="preserve"> </w:t>
      </w:r>
      <w:r>
        <w:t xml:space="preserve">Jeddah</w:t>
      </w:r>
    </w:p>
    <w:bookmarkStart w:id="33" w:name="resume"/>
    <w:p>
      <w:pPr>
        <w:pStyle w:val="Heading1"/>
      </w:pPr>
      <w:r>
        <w:t xml:space="preserve">Resume</w:t>
      </w:r>
    </w:p>
    <w:bookmarkStart w:id="20" w:name="special-education-teacher"/>
    <w:p>
      <w:pPr>
        <w:pStyle w:val="Heading2"/>
      </w:pPr>
      <w:r>
        <w:t xml:space="preserve">Special Education Teacher</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As a dedicated and experienced Special Education Teacher with over [X years] of expertise in supporting students with diverse learning needs, I am committed to fostering inclusive educational environments. My passion for empowering students with disabilities aligns perfectly with the mission of education in Saudi Arabia Jeddah, where innovation and cultural sensitivity are paramount. With a strong foundation in special education strategies, curriculum development, and student-centered teaching methods, I aim to contribute to the growth of learners while adhering to the evolving standards of Saudi Arabian education. My background includes working in multicultural settings, ensuring adaptability to the unique needs of students in Jeddah and beyond.</w:t>
      </w:r>
    </w:p>
    <w:bookmarkEnd w:id="21"/>
    <w:bookmarkStart w:id="24" w:name="professional-experience"/>
    <w:p>
      <w:pPr>
        <w:pStyle w:val="Heading2"/>
      </w:pPr>
      <w:r>
        <w:t xml:space="preserve">Professional Experience</w:t>
      </w:r>
    </w:p>
    <w:bookmarkStart w:id="22" w:name="special-education-teacher-1"/>
    <w:p>
      <w:pPr>
        <w:pStyle w:val="Heading3"/>
      </w:pPr>
      <w:r>
        <w:rPr>
          <w:bCs/>
          <w:b/>
        </w:rPr>
        <w:t xml:space="preserve">Special Education Teacher</w:t>
      </w:r>
    </w:p>
    <w:p>
      <w:pPr>
        <w:pStyle w:val="FirstParagraph"/>
      </w:pPr>
      <w:r>
        <w:rPr>
          <w:iCs/>
          <w:i/>
        </w:rPr>
        <w:t xml:space="preserve">[School Name], Jeddah, Saudi Arabia</w:t>
      </w:r>
      <w:r>
        <w:t xml:space="preserve"> </w:t>
      </w:r>
      <w:r>
        <w:t xml:space="preserve">| [Start Date] – [End Date]</w:t>
      </w:r>
    </w:p>
    <w:p>
      <w:pPr>
        <w:numPr>
          <w:ilvl w:val="0"/>
          <w:numId w:val="1001"/>
        </w:numPr>
        <w:pStyle w:val="Compact"/>
      </w:pPr>
      <w:r>
        <w:t xml:space="preserve">Developed and implemented individualized education plans (IEPs) for students with autism, ADHD, and learning disabilities, ensuring alignment with the Saudi Arabian Ministry of Education's guidelines.</w:t>
      </w:r>
    </w:p>
    <w:p>
      <w:pPr>
        <w:numPr>
          <w:ilvl w:val="0"/>
          <w:numId w:val="1001"/>
        </w:numPr>
        <w:pStyle w:val="Compact"/>
      </w:pPr>
      <w:r>
        <w:t xml:space="preserve">Collaborated with general education teachers to create inclusive classrooms that cater to diverse learning styles, promoting social integration and academic success for all students in Jeddah.</w:t>
      </w:r>
    </w:p>
    <w:p>
      <w:pPr>
        <w:numPr>
          <w:ilvl w:val="0"/>
          <w:numId w:val="1001"/>
        </w:numPr>
        <w:pStyle w:val="Compact"/>
      </w:pPr>
      <w:r>
        <w:t xml:space="preserve">Provided behavioral support through positive reinforcement techniques, reducing classroom disruptions by 40% over two academic years.</w:t>
      </w:r>
    </w:p>
    <w:p>
      <w:pPr>
        <w:numPr>
          <w:ilvl w:val="0"/>
          <w:numId w:val="1001"/>
        </w:numPr>
        <w:pStyle w:val="Compact"/>
      </w:pPr>
      <w:r>
        <w:t xml:space="preserve">Conducted regular assessments and progress monitoring to track student development, reporting findings to parents and stakeholders in accordance with Saudi Arabia's educational standards.</w:t>
      </w:r>
    </w:p>
    <w:p>
      <w:pPr>
        <w:numPr>
          <w:ilvl w:val="0"/>
          <w:numId w:val="1001"/>
        </w:numPr>
        <w:pStyle w:val="Compact"/>
      </w:pPr>
      <w:r>
        <w:t xml:space="preserve">Organized workshops for parents on effective home-school collaboration, emphasizing cultural sensitivity and the importance of early intervention in Saudi Arabian communities.</w:t>
      </w:r>
    </w:p>
    <w:bookmarkEnd w:id="22"/>
    <w:bookmarkStart w:id="23" w:name="special-education-assistant"/>
    <w:p>
      <w:pPr>
        <w:pStyle w:val="Heading3"/>
      </w:pPr>
      <w:r>
        <w:rPr>
          <w:bCs/>
          <w:b/>
        </w:rPr>
        <w:t xml:space="preserve">Special Education Assistant</w:t>
      </w:r>
    </w:p>
    <w:p>
      <w:pPr>
        <w:pStyle w:val="FirstParagraph"/>
      </w:pPr>
      <w:r>
        <w:rPr>
          <w:iCs/>
          <w:i/>
        </w:rPr>
        <w:t xml:space="preserve">[School Name], Riyadh, Saudi Arabia</w:t>
      </w:r>
      <w:r>
        <w:t xml:space="preserve"> </w:t>
      </w:r>
      <w:r>
        <w:t xml:space="preserve">| [Start Date] – [End Date]</w:t>
      </w:r>
    </w:p>
    <w:p>
      <w:pPr>
        <w:numPr>
          <w:ilvl w:val="0"/>
          <w:numId w:val="1002"/>
        </w:numPr>
        <w:pStyle w:val="Compact"/>
      </w:pPr>
      <w:r>
        <w:t xml:space="preserve">Supported students with intellectual disabilities through one-on-one tutoring and adaptive learning tools, improving their functional skills and confidence.</w:t>
      </w:r>
    </w:p>
    <w:p>
      <w:pPr>
        <w:numPr>
          <w:ilvl w:val="0"/>
          <w:numId w:val="1002"/>
        </w:numPr>
        <w:pStyle w:val="Compact"/>
      </w:pPr>
      <w:r>
        <w:t xml:space="preserve">Assisted in the creation of sensory-friendly learning environments tailored to the needs of students in Jeddah's unique educational landscape.</w:t>
      </w:r>
    </w:p>
    <w:p>
      <w:pPr>
        <w:numPr>
          <w:ilvl w:val="0"/>
          <w:numId w:val="1002"/>
        </w:numPr>
        <w:pStyle w:val="Compact"/>
      </w:pPr>
      <w:r>
        <w:t xml:space="preserve">Trained in Saudi Arabia's national curriculum for special education, ensuring compliance with local regulations and cultural norms.</w:t>
      </w:r>
    </w:p>
    <w:p>
      <w:pPr>
        <w:numPr>
          <w:ilvl w:val="0"/>
          <w:numId w:val="1002"/>
        </w:numPr>
        <w:pStyle w:val="Compact"/>
      </w:pPr>
      <w:r>
        <w:t xml:space="preserve">Fostered partnerships with local NGOs to provide resources and extracurricular activities for students, enhancing their overall development.</w:t>
      </w:r>
    </w:p>
    <w:bookmarkEnd w:id="23"/>
    <w:bookmarkEnd w:id="24"/>
    <w:bookmarkStart w:id="27" w:name="education"/>
    <w:p>
      <w:pPr>
        <w:pStyle w:val="Heading2"/>
      </w:pPr>
      <w:r>
        <w:t xml:space="preserve">Education</w:t>
      </w:r>
    </w:p>
    <w:bookmarkStart w:id="25" w:name="masters-in-special-education"/>
    <w:p>
      <w:pPr>
        <w:pStyle w:val="Heading3"/>
      </w:pPr>
      <w:r>
        <w:rPr>
          <w:bCs/>
          <w:b/>
        </w:rPr>
        <w:t xml:space="preserve">Masters in Special Education</w:t>
      </w:r>
    </w:p>
    <w:p>
      <w:pPr>
        <w:pStyle w:val="FirstParagraph"/>
      </w:pPr>
      <w:r>
        <w:rPr>
          <w:iCs/>
          <w:i/>
        </w:rPr>
        <w:t xml:space="preserve">[University Name], [City, Country]</w:t>
      </w:r>
      <w:r>
        <w:t xml:space="preserve"> </w:t>
      </w:r>
      <w:r>
        <w:t xml:space="preserve">| [Year]</w:t>
      </w:r>
    </w:p>
    <w:p>
      <w:pPr>
        <w:numPr>
          <w:ilvl w:val="0"/>
          <w:numId w:val="1003"/>
        </w:numPr>
        <w:pStyle w:val="Compact"/>
      </w:pPr>
      <w:r>
        <w:t xml:space="preserve">Specialized in evidence-based interventions for students with autism spectrum disorder (ASD) and emotional-behavioral disorders.</w:t>
      </w:r>
    </w:p>
    <w:p>
      <w:pPr>
        <w:numPr>
          <w:ilvl w:val="0"/>
          <w:numId w:val="1003"/>
        </w:numPr>
        <w:pStyle w:val="Compact"/>
      </w:pPr>
      <w:r>
        <w:t xml:space="preserve">Courses focused on inclusive education, culturally responsive teaching, and the application of technology in special education.</w:t>
      </w:r>
    </w:p>
    <w:bookmarkEnd w:id="25"/>
    <w:bookmarkStart w:id="26" w:name="bachelor-of-arts-in-psychology"/>
    <w:p>
      <w:pPr>
        <w:pStyle w:val="Heading3"/>
      </w:pPr>
      <w:r>
        <w:rPr>
          <w:bCs/>
          <w:b/>
        </w:rPr>
        <w:t xml:space="preserve">Bachelor of Arts in Psychology</w:t>
      </w:r>
    </w:p>
    <w:p>
      <w:pPr>
        <w:pStyle w:val="FirstParagraph"/>
      </w:pPr>
      <w:r>
        <w:rPr>
          <w:iCs/>
          <w:i/>
        </w:rPr>
        <w:t xml:space="preserve">[University Name], [City, Country]</w:t>
      </w:r>
      <w:r>
        <w:t xml:space="preserve"> </w:t>
      </w:r>
      <w:r>
        <w:t xml:space="preserve">| [Year]</w:t>
      </w:r>
    </w:p>
    <w:p>
      <w:pPr>
        <w:numPr>
          <w:ilvl w:val="0"/>
          <w:numId w:val="1004"/>
        </w:numPr>
        <w:pStyle w:val="Compact"/>
      </w:pPr>
      <w:r>
        <w:t xml:space="preserve">Explored human behavior and developmental theories to better understand the needs of students with disabilities.</w:t>
      </w:r>
    </w:p>
    <w:p>
      <w:pPr>
        <w:numPr>
          <w:ilvl w:val="0"/>
          <w:numId w:val="1004"/>
        </w:numPr>
        <w:pStyle w:val="Compact"/>
      </w:pPr>
      <w:r>
        <w:t xml:space="preserve">Gained foundational knowledge in counseling techniques, which are essential for supporting students in Saudi Arabia Jeddah.</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Special Education Certification</w:t>
      </w:r>
      <w:r>
        <w:t xml:space="preserve"> </w:t>
      </w:r>
      <w:r>
        <w:t xml:space="preserve">– [Issuing Authority], [Year]</w:t>
      </w:r>
    </w:p>
    <w:p>
      <w:pPr>
        <w:numPr>
          <w:ilvl w:val="0"/>
          <w:numId w:val="1005"/>
        </w:numPr>
        <w:pStyle w:val="Compact"/>
      </w:pPr>
      <w:r>
        <w:rPr>
          <w:bCs/>
          <w:b/>
        </w:rPr>
        <w:t xml:space="preserve">Behavioral Intervention Specialist</w:t>
      </w:r>
      <w:r>
        <w:t xml:space="preserve"> </w:t>
      </w:r>
      <w:r>
        <w:t xml:space="preserve">– [Institution], [Year]</w:t>
      </w:r>
    </w:p>
    <w:p>
      <w:pPr>
        <w:numPr>
          <w:ilvl w:val="0"/>
          <w:numId w:val="1005"/>
        </w:numPr>
        <w:pStyle w:val="Compact"/>
      </w:pPr>
      <w:r>
        <w:rPr>
          <w:bCs/>
          <w:b/>
        </w:rPr>
        <w:t xml:space="preserve">Culturally Responsive Teaching in Saudi Arabia</w:t>
      </w:r>
      <w:r>
        <w:t xml:space="preserve"> </w:t>
      </w:r>
      <w:r>
        <w:t xml:space="preserve">– [Training Provider], [Year]</w:t>
      </w:r>
    </w:p>
    <w:p>
      <w:pPr>
        <w:numPr>
          <w:ilvl w:val="0"/>
          <w:numId w:val="1005"/>
        </w:numPr>
        <w:pStyle w:val="Compact"/>
      </w:pPr>
      <w:r>
        <w:rPr>
          <w:bCs/>
          <w:b/>
        </w:rPr>
        <w:t xml:space="preserve">Assistive Technology for Special Education</w:t>
      </w:r>
      <w:r>
        <w:t xml:space="preserve"> </w:t>
      </w:r>
      <w:r>
        <w:t xml:space="preserve">– [Organization], [Year]</w:t>
      </w:r>
    </w:p>
    <w:p>
      <w:pPr>
        <w:numPr>
          <w:ilvl w:val="0"/>
          <w:numId w:val="1005"/>
        </w:numPr>
        <w:pStyle w:val="Compact"/>
      </w:pPr>
      <w:r>
        <w:rPr>
          <w:bCs/>
          <w:b/>
        </w:rPr>
        <w:t xml:space="preserve">First Aid &amp; CPR Certification</w:t>
      </w:r>
      <w:r>
        <w:t xml:space="preserve"> </w:t>
      </w:r>
      <w:r>
        <w:t xml:space="preserve">– [Certifying Body], [Year]</w:t>
      </w:r>
    </w:p>
    <w:bookmarkEnd w:id="28"/>
    <w:bookmarkStart w:id="29" w:name="skills"/>
    <w:p>
      <w:pPr>
        <w:pStyle w:val="Heading2"/>
      </w:pPr>
      <w:r>
        <w:t xml:space="preserve">Skills</w:t>
      </w:r>
    </w:p>
    <w:p>
      <w:pPr>
        <w:numPr>
          <w:ilvl w:val="0"/>
          <w:numId w:val="1006"/>
        </w:numPr>
        <w:pStyle w:val="Compact"/>
      </w:pPr>
      <w:r>
        <w:t xml:space="preserve">Expertise in Individualized Education Plans (IEPs) and Section 504 plans.</w:t>
      </w:r>
    </w:p>
    <w:p>
      <w:pPr>
        <w:numPr>
          <w:ilvl w:val="0"/>
          <w:numId w:val="1006"/>
        </w:numPr>
        <w:pStyle w:val="Compact"/>
      </w:pPr>
      <w:r>
        <w:t xml:space="preserve">Proficient in using adaptive technologies, such as speech-to-text software and assistive devices.</w:t>
      </w:r>
    </w:p>
    <w:p>
      <w:pPr>
        <w:numPr>
          <w:ilvl w:val="0"/>
          <w:numId w:val="1006"/>
        </w:numPr>
        <w:pStyle w:val="Compact"/>
      </w:pPr>
      <w:r>
        <w:t xml:space="preserve">Strong communication skills for working with students, parents, and multidisciplinary teams in Jeddah's educational environment.</w:t>
      </w:r>
    </w:p>
    <w:p>
      <w:pPr>
        <w:numPr>
          <w:ilvl w:val="0"/>
          <w:numId w:val="1006"/>
        </w:numPr>
        <w:pStyle w:val="Compact"/>
      </w:pPr>
      <w:r>
        <w:t xml:space="preserve">Cultural competence in understanding the values and traditions of Saudi Arabian communities.</w:t>
      </w:r>
    </w:p>
    <w:p>
      <w:pPr>
        <w:numPr>
          <w:ilvl w:val="0"/>
          <w:numId w:val="1006"/>
        </w:numPr>
        <w:pStyle w:val="Compact"/>
      </w:pPr>
      <w:r>
        <w:t xml:space="preserve">Ability to design inclusive curricula that meet the requirements of the Saudi Arabian Ministry of Education.</w:t>
      </w:r>
    </w:p>
    <w:p>
      <w:pPr>
        <w:numPr>
          <w:ilvl w:val="0"/>
          <w:numId w:val="1006"/>
        </w:numPr>
        <w:pStyle w:val="Compact"/>
      </w:pPr>
      <w:r>
        <w:t xml:space="preserve">Experience in data-driven instruction and progress monitoring for special education students.</w:t>
      </w:r>
    </w:p>
    <w:bookmarkEnd w:id="29"/>
    <w:bookmarkStart w:id="30" w:name="professional-development"/>
    <w:p>
      <w:pPr>
        <w:pStyle w:val="Heading2"/>
      </w:pPr>
      <w:r>
        <w:t xml:space="preserve">Professional Development</w:t>
      </w:r>
    </w:p>
    <w:p>
      <w:pPr>
        <w:numPr>
          <w:ilvl w:val="0"/>
          <w:numId w:val="1007"/>
        </w:numPr>
        <w:pStyle w:val="Compact"/>
      </w:pPr>
      <w:r>
        <w:t xml:space="preserve">Attended the [Conference Name] in Jeddah, focusing on innovations in special education and inclusive practices.</w:t>
      </w:r>
    </w:p>
    <w:p>
      <w:pPr>
        <w:numPr>
          <w:ilvl w:val="0"/>
          <w:numId w:val="1007"/>
        </w:numPr>
        <w:pStyle w:val="Compact"/>
      </w:pPr>
      <w:r>
        <w:t xml:space="preserve">Completed a workshop on "Supporting Students with Autism in Diverse Classrooms" at [Institution], enhancing strategies for Jeddah's schools.</w:t>
      </w:r>
    </w:p>
    <w:p>
      <w:pPr>
        <w:numPr>
          <w:ilvl w:val="0"/>
          <w:numId w:val="1007"/>
        </w:numPr>
        <w:pStyle w:val="Compact"/>
      </w:pPr>
      <w:r>
        <w:t xml:space="preserve">Pursued ongoing training in trauma-informed practices to better serve students affected by social or emotional challenges.</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(Proficient)</w:t>
      </w:r>
    </w:p>
    <w:bookmarkEnd w:id="31"/>
    <w:bookmarkStart w:id="32" w:name="references"/>
    <w:p>
      <w:pPr>
        <w:pStyle w:val="Heading2"/>
      </w:pPr>
      <w:r>
        <w:t xml:space="preserve">References</w:t>
      </w:r>
    </w:p>
    <w:p>
      <w:pPr>
        <w:pStyle w:val="FirstParagraph"/>
      </w:pPr>
      <w:r>
        <w:t xml:space="preserve">Available upon request. I am eager to contribute my expertise as a Special Education Teacher in Saudi Arabia Jeddah, where I can make a meaningful impact on students' lives while adhering to the region's educational goals and cultural values.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Saudi Arabia Jeddah</dc:title>
  <dc:creator/>
  <dc:language>en</dc:language>
  <cp:keywords/>
  <dcterms:created xsi:type="dcterms:W3CDTF">2026-07-23T16:20:24Z</dcterms:created>
  <dcterms:modified xsi:type="dcterms:W3CDTF">2026-07-23T16:20:24Z</dcterms:modified>
</cp:coreProperties>
</file>

<file path=docProps/custom.xml><?xml version="1.0" encoding="utf-8"?>
<Properties xmlns="http://schemas.openxmlformats.org/officeDocument/2006/custom-properties" xmlns:vt="http://schemas.openxmlformats.org/officeDocument/2006/docPropsVTypes"/>
</file>