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Special Education Teacher with [X years] of experience in providing inclusive and tailored educational support to learners with diverse needs. Based in Cape Town, South Africa, I specialize in creating adaptive learning environments that align with the National Curriculum Statement (NCS) and promote equity, accessibility, and empowerment for students with disabilities. My expertise includes designing individualized education plans (IEPs), collaborating with multidisciplinary teams, and advocating for the rights of learners within the South African education system.</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St. John’s School for Special Needs, Cape Town, South Africa</w:t>
      </w:r>
    </w:p>
    <w:p>
      <w:pPr>
        <w:pStyle w:val="BodyText"/>
      </w:pPr>
      <w:r>
        <w:rPr>
          <w:iCs/>
          <w:i/>
        </w:rPr>
        <w:t xml:space="preserve">[Start Date] – [End Date]</w:t>
      </w:r>
    </w:p>
    <w:p>
      <w:pPr>
        <w:numPr>
          <w:ilvl w:val="0"/>
          <w:numId w:val="1001"/>
        </w:numPr>
        <w:pStyle w:val="Compact"/>
      </w:pPr>
      <w:r>
        <w:t xml:space="preserve">Developed and implemented IEPs for learners with autism, intellectual disabilities, and learning difficulties, ensuring alignment with the Department of Basic Education (DBE) guidelines.</w:t>
      </w:r>
    </w:p>
    <w:p>
      <w:pPr>
        <w:numPr>
          <w:ilvl w:val="0"/>
          <w:numId w:val="1001"/>
        </w:numPr>
        <w:pStyle w:val="Compact"/>
      </w:pPr>
      <w:r>
        <w:t xml:space="preserve">Collaborated with parents, psychologists, and speech therapists to create holistic support systems for students in a culturally diverse classroom setting in Cape Town.</w:t>
      </w:r>
    </w:p>
    <w:p>
      <w:pPr>
        <w:numPr>
          <w:ilvl w:val="0"/>
          <w:numId w:val="1001"/>
        </w:numPr>
        <w:pStyle w:val="Compact"/>
      </w:pPr>
      <w:r>
        <w:t xml:space="preserve">Provided one-on-one and group instruction using evidence-based strategies such as Applied Behavior Analysis (ABA) and differentiated instruction to enhance academic and life skills.</w:t>
      </w:r>
    </w:p>
    <w:p>
      <w:pPr>
        <w:numPr>
          <w:ilvl w:val="0"/>
          <w:numId w:val="1001"/>
        </w:numPr>
        <w:pStyle w:val="Compact"/>
      </w:pPr>
      <w:r>
        <w:t xml:space="preserve">Organized workshops for teachers on inclusive education practices, emphasizing the unique needs of learners in South Africa’s multilingual society.</w:t>
      </w:r>
    </w:p>
    <w:p>
      <w:pPr>
        <w:numPr>
          <w:ilvl w:val="0"/>
          <w:numId w:val="1001"/>
        </w:numPr>
        <w:pStyle w:val="Compact"/>
      </w:pPr>
      <w:r>
        <w:t xml:space="preserve">Participated in school-wide initiatives to improve accessibility, including the integration of assistive technology and sensory-friendly learning spaces in Cape Town schools.</w:t>
      </w:r>
    </w:p>
    <w:bookmarkEnd w:id="22"/>
    <w:bookmarkStart w:id="23" w:name="special-needs-educator"/>
    <w:p>
      <w:pPr>
        <w:pStyle w:val="Heading3"/>
      </w:pPr>
      <w:r>
        <w:t xml:space="preserve">Special Needs Educator</w:t>
      </w:r>
    </w:p>
    <w:p>
      <w:pPr>
        <w:pStyle w:val="FirstParagraph"/>
      </w:pPr>
      <w:r>
        <w:rPr>
          <w:bCs/>
          <w:b/>
        </w:rPr>
        <w:t xml:space="preserve">Cape Town Integrated Learning Centre, South Africa</w:t>
      </w:r>
    </w:p>
    <w:p>
      <w:pPr>
        <w:pStyle w:val="BodyText"/>
      </w:pPr>
      <w:r>
        <w:rPr>
          <w:iCs/>
          <w:i/>
        </w:rPr>
        <w:t xml:space="preserve">[Start Date] – [End Date]</w:t>
      </w:r>
    </w:p>
    <w:p>
      <w:pPr>
        <w:numPr>
          <w:ilvl w:val="0"/>
          <w:numId w:val="1002"/>
        </w:numPr>
        <w:pStyle w:val="Compact"/>
      </w:pPr>
      <w:r>
        <w:t xml:space="preserve">Supported students with physical disabilities through modified curricula and adaptive teaching methods, ensuring compliance with the South African Constitution’s principles of equality and non-discrimination.</w:t>
      </w:r>
    </w:p>
    <w:p>
      <w:pPr>
        <w:numPr>
          <w:ilvl w:val="0"/>
          <w:numId w:val="1002"/>
        </w:numPr>
        <w:pStyle w:val="Compact"/>
      </w:pPr>
      <w:r>
        <w:t xml:space="preserve">Trained staff on trauma-informed practices to address the socio-emotional needs of learners in under-resourced communities across Cape Town.</w:t>
      </w:r>
    </w:p>
    <w:p>
      <w:pPr>
        <w:numPr>
          <w:ilvl w:val="0"/>
          <w:numId w:val="1002"/>
        </w:numPr>
        <w:pStyle w:val="Compact"/>
      </w:pPr>
      <w:r>
        <w:t xml:space="preserve">Facilitated parent-teacher meetings to foster community engagement and build trust between families and educators in diverse cultural contexts.</w:t>
      </w:r>
    </w:p>
    <w:p>
      <w:pPr>
        <w:numPr>
          <w:ilvl w:val="0"/>
          <w:numId w:val="1002"/>
        </w:numPr>
        <w:pStyle w:val="Compact"/>
      </w:pPr>
      <w:r>
        <w:t xml:space="preserve">Campaigned for the inclusion of learners with disabilities in mainstream educational settings, aligning with the South African Schools Act (1996).</w:t>
      </w:r>
    </w:p>
    <w:bookmarkEnd w:id="23"/>
    <w:bookmarkEnd w:id="24"/>
    <w:bookmarkStart w:id="25" w:name="education"/>
    <w:p>
      <w:pPr>
        <w:pStyle w:val="Heading2"/>
      </w:pPr>
      <w:r>
        <w:t xml:space="preserve">Education</w:t>
      </w:r>
    </w:p>
    <w:p>
      <w:pPr>
        <w:pStyle w:val="FirstParagraph"/>
      </w:pPr>
      <w:r>
        <w:rPr>
          <w:bCs/>
          <w:b/>
        </w:rPr>
        <w:t xml:space="preserve">Bachelor of Education (Special Needs Education)</w:t>
      </w:r>
    </w:p>
    <w:p>
      <w:pPr>
        <w:pStyle w:val="BodyText"/>
      </w:pPr>
      <w:r>
        <w:rPr>
          <w:iCs/>
          <w:i/>
        </w:rPr>
        <w:t xml:space="preserve">University of Cape Town, South Africa</w:t>
      </w:r>
    </w:p>
    <w:p>
      <w:pPr>
        <w:pStyle w:val="BodyText"/>
      </w:pPr>
      <w:r>
        <w:rPr>
          <w:iCs/>
          <w:i/>
        </w:rPr>
        <w:t xml:space="preserve">[Graduation Year]</w:t>
      </w:r>
    </w:p>
    <w:p>
      <w:pPr>
        <w:numPr>
          <w:ilvl w:val="0"/>
          <w:numId w:val="1003"/>
        </w:numPr>
        <w:pStyle w:val="Compact"/>
      </w:pPr>
      <w:r>
        <w:t xml:space="preserve">Focus areas: Inclusive education, curriculum adaptation, and learner-centered pedagogy.</w:t>
      </w:r>
    </w:p>
    <w:p>
      <w:pPr>
        <w:numPr>
          <w:ilvl w:val="0"/>
          <w:numId w:val="1003"/>
        </w:numPr>
        <w:pStyle w:val="Compact"/>
      </w:pPr>
      <w:r>
        <w:t xml:space="preserve">Completed practicum placements at schools in Cape Town, gaining hands-on experience with diverse learner populations.</w:t>
      </w:r>
    </w:p>
    <w:p>
      <w:pPr>
        <w:pStyle w:val="FirstParagraph"/>
      </w:pPr>
      <w:r>
        <w:rPr>
          <w:bCs/>
          <w:b/>
        </w:rPr>
        <w:t xml:space="preserve">Postgraduate Certificate in Special Education</w:t>
      </w:r>
    </w:p>
    <w:p>
      <w:pPr>
        <w:pStyle w:val="BodyText"/>
      </w:pPr>
      <w:r>
        <w:rPr>
          <w:iCs/>
          <w:i/>
        </w:rPr>
        <w:t xml:space="preserve">Kaapstad University, South Africa</w:t>
      </w:r>
    </w:p>
    <w:p>
      <w:pPr>
        <w:pStyle w:val="BodyText"/>
      </w:pPr>
      <w:r>
        <w:rPr>
          <w:iCs/>
          <w:i/>
        </w:rPr>
        <w:t xml:space="preserve">[Graduation Year]</w:t>
      </w:r>
    </w:p>
    <w:p>
      <w:pPr>
        <w:numPr>
          <w:ilvl w:val="0"/>
          <w:numId w:val="1004"/>
        </w:numPr>
        <w:pStyle w:val="Compact"/>
      </w:pPr>
      <w:r>
        <w:t xml:space="preserve">Specialized in early childhood intervention and behavioral support strategies.</w:t>
      </w:r>
    </w:p>
    <w:p>
      <w:pPr>
        <w:numPr>
          <w:ilvl w:val="0"/>
          <w:numId w:val="1004"/>
        </w:numPr>
        <w:pStyle w:val="Compact"/>
      </w:pPr>
      <w:r>
        <w:t xml:space="preserve">Research project on the impact of socio-economic factors on special education access in Cape Town.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South African Council for Educators (SACE) Registration</w:t>
      </w:r>
      <w:r>
        <w:t xml:space="preserve"> </w:t>
      </w:r>
      <w:r>
        <w:t xml:space="preserve">– [Registration Number]</w:t>
      </w:r>
    </w:p>
    <w:p>
      <w:pPr>
        <w:numPr>
          <w:ilvl w:val="0"/>
          <w:numId w:val="1005"/>
        </w:numPr>
        <w:pStyle w:val="Compact"/>
      </w:pPr>
      <w:r>
        <w:rPr>
          <w:bCs/>
          <w:b/>
        </w:rPr>
        <w:t xml:space="preserve">Special Education: Inclusive Teaching Strategies</w:t>
      </w:r>
      <w:r>
        <w:t xml:space="preserve"> </w:t>
      </w:r>
      <w:r>
        <w:t xml:space="preserve">– [Institution Name], 2023</w:t>
      </w:r>
    </w:p>
    <w:p>
      <w:pPr>
        <w:numPr>
          <w:ilvl w:val="0"/>
          <w:numId w:val="1005"/>
        </w:numPr>
        <w:pStyle w:val="Compact"/>
      </w:pPr>
      <w:r>
        <w:rPr>
          <w:bCs/>
          <w:b/>
        </w:rPr>
        <w:t xml:space="preserve">Cape Town Inclusive Education Summit Participant</w:t>
      </w:r>
      <w:r>
        <w:t xml:space="preserve">, 2022 – Gained insights into regional challenges and solutions for special education in South Africa.</w:t>
      </w:r>
    </w:p>
    <w:p>
      <w:pPr>
        <w:numPr>
          <w:ilvl w:val="0"/>
          <w:numId w:val="1005"/>
        </w:numPr>
        <w:pStyle w:val="Compact"/>
      </w:pPr>
      <w:r>
        <w:rPr>
          <w:bCs/>
          <w:b/>
        </w:rPr>
        <w:t xml:space="preserve">First Aid and CPR Certification</w:t>
      </w:r>
      <w:r>
        <w:t xml:space="preserve"> </w:t>
      </w:r>
      <w:r>
        <w:t xml:space="preserve">– [Organization], 2021</w:t>
      </w:r>
    </w:p>
    <w:bookmarkEnd w:id="26"/>
    <w:bookmarkStart w:id="27"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Expertise in creating IEPs, modified lesson plans, and adaptive assessments for learners with disabilities.</w:t>
      </w:r>
    </w:p>
    <w:p>
      <w:pPr>
        <w:numPr>
          <w:ilvl w:val="0"/>
          <w:numId w:val="1006"/>
        </w:numPr>
        <w:pStyle w:val="Compact"/>
      </w:pPr>
      <w:r>
        <w:rPr>
          <w:bCs/>
          <w:b/>
        </w:rPr>
        <w:t xml:space="preserve">Communication:</w:t>
      </w:r>
      <w:r>
        <w:t xml:space="preserve"> </w:t>
      </w:r>
      <w:r>
        <w:t xml:space="preserve">Strong verbal and written skills to collaborate with parents, colleagues, and stakeholders in Cape Town’s education sector.</w:t>
      </w:r>
    </w:p>
    <w:p>
      <w:pPr>
        <w:numPr>
          <w:ilvl w:val="0"/>
          <w:numId w:val="1006"/>
        </w:numPr>
        <w:pStyle w:val="Compact"/>
      </w:pPr>
      <w:r>
        <w:rPr>
          <w:bCs/>
          <w:b/>
        </w:rPr>
        <w:t xml:space="preserve">Cultural Competence:</w:t>
      </w:r>
      <w:r>
        <w:t xml:space="preserve"> </w:t>
      </w:r>
      <w:r>
        <w:t xml:space="preserve">Proficient in understanding the cultural diversity of South Africa, including local languages (e.g., Afrikaans, Xhosa) and community values.</w:t>
      </w:r>
    </w:p>
    <w:p>
      <w:pPr>
        <w:numPr>
          <w:ilvl w:val="0"/>
          <w:numId w:val="1006"/>
        </w:numPr>
        <w:pStyle w:val="Compact"/>
      </w:pPr>
      <w:r>
        <w:rPr>
          <w:bCs/>
          <w:b/>
        </w:rPr>
        <w:t xml:space="preserve">Technology Integration:</w:t>
      </w:r>
      <w:r>
        <w:t xml:space="preserve"> </w:t>
      </w:r>
      <w:r>
        <w:t xml:space="preserve">Skilled in using assistive technologies such as screen readers, speech-to-text software, and interactive learning platforms.</w:t>
      </w:r>
    </w:p>
    <w:p>
      <w:pPr>
        <w:numPr>
          <w:ilvl w:val="0"/>
          <w:numId w:val="1006"/>
        </w:numPr>
        <w:pStyle w:val="Compact"/>
      </w:pPr>
      <w:r>
        <w:rPr>
          <w:bCs/>
          <w:b/>
        </w:rPr>
        <w:t xml:space="preserve">Counseling &amp; Support:</w:t>
      </w:r>
      <w:r>
        <w:t xml:space="preserve"> </w:t>
      </w:r>
      <w:r>
        <w:t xml:space="preserve">Experience in providing emotional support and behavior management strategies tailored to learners’ needs.</w:t>
      </w:r>
    </w:p>
    <w:bookmarkEnd w:id="27"/>
    <w:bookmarkStart w:id="28" w:name="languages-cultural-competence"/>
    <w:p>
      <w:pPr>
        <w:pStyle w:val="Heading2"/>
      </w:pPr>
      <w:r>
        <w:t xml:space="preserve">Languages &amp; Cultural Competence</w:t>
      </w:r>
    </w:p>
    <w:p>
      <w:pPr>
        <w:pStyle w:val="FirstParagraph"/>
      </w:pPr>
      <w:r>
        <w:rPr>
          <w:bCs/>
          <w:b/>
        </w:rPr>
        <w:t xml:space="preserve">Fluency in:</w:t>
      </w:r>
      <w:r>
        <w:t xml:space="preserve"> </w:t>
      </w:r>
      <w:r>
        <w:t xml:space="preserve">English, Afrikaans, and Xhosa (spoken/written). Proficient in understanding and respecting the cultural contexts of learners from diverse backgrounds in Cape Town.</w:t>
      </w:r>
    </w:p>
    <w:bookmarkEnd w:id="28"/>
    <w:bookmarkStart w:id="29" w:name="community-involvement-volunteer-work"/>
    <w:p>
      <w:pPr>
        <w:pStyle w:val="Heading2"/>
      </w:pPr>
      <w:r>
        <w:t xml:space="preserve">Community Involvement &amp; Volunteer Work</w:t>
      </w:r>
    </w:p>
    <w:p>
      <w:pPr>
        <w:pStyle w:val="FirstParagraph"/>
      </w:pPr>
      <w:r>
        <w:rPr>
          <w:bCs/>
          <w:b/>
        </w:rPr>
        <w:t xml:space="preserve">Volunteer Mentor, Cape Town Youth Empowerment Program</w:t>
      </w:r>
    </w:p>
    <w:p>
      <w:pPr>
        <w:pStyle w:val="BodyText"/>
      </w:pPr>
      <w:r>
        <w:rPr>
          <w:iCs/>
          <w:i/>
        </w:rPr>
        <w:t xml:space="preserve">[Start Date] – [End Date]</w:t>
      </w:r>
    </w:p>
    <w:p>
      <w:pPr>
        <w:numPr>
          <w:ilvl w:val="0"/>
          <w:numId w:val="1007"/>
        </w:numPr>
        <w:pStyle w:val="Compact"/>
      </w:pPr>
      <w:r>
        <w:t xml:space="preserve">Mentored students with disabilities to build confidence and life skills through after-school tutoring and career guidance.</w:t>
      </w:r>
    </w:p>
    <w:p>
      <w:pPr>
        <w:numPr>
          <w:ilvl w:val="0"/>
          <w:numId w:val="1007"/>
        </w:numPr>
        <w:pStyle w:val="Compact"/>
      </w:pPr>
      <w:r>
        <w:t xml:space="preserve">Collaborated with local NGOs to raise awareness about the importance of inclusive education in South Africa.</w:t>
      </w:r>
    </w:p>
    <w:p>
      <w:pPr>
        <w:pStyle w:val="FirstParagraph"/>
      </w:pPr>
      <w:r>
        <w:rPr>
          <w:bCs/>
          <w:b/>
        </w:rPr>
        <w:t xml:space="preserve">Advocacy for Learners with Disabilities</w:t>
      </w:r>
    </w:p>
    <w:p>
      <w:pPr>
        <w:pStyle w:val="BodyText"/>
      </w:pPr>
      <w:r>
        <w:rPr>
          <w:iCs/>
          <w:i/>
        </w:rPr>
        <w:t xml:space="preserve">[Organization Name], 2020 – Present</w:t>
      </w:r>
    </w:p>
    <w:p>
      <w:pPr>
        <w:numPr>
          <w:ilvl w:val="0"/>
          <w:numId w:val="1008"/>
        </w:numPr>
        <w:pStyle w:val="Compact"/>
      </w:pPr>
      <w:r>
        <w:t xml:space="preserve">Participated in campaigns to improve access to education for marginalized learners in Cape Town.</w:t>
      </w:r>
    </w:p>
    <w:p>
      <w:pPr>
        <w:numPr>
          <w:ilvl w:val="0"/>
          <w:numId w:val="1008"/>
        </w:numPr>
        <w:pStyle w:val="Compact"/>
      </w:pPr>
      <w:r>
        <w:t xml:space="preserve">Contributed to policy discussions on special education reform, emphasizing the need for equitable resources and teacher training.</w:t>
      </w:r>
    </w:p>
    <w:bookmarkEnd w:id="29"/>
    <w:bookmarkStart w:id="30" w:name="references"/>
    <w:p>
      <w:pPr>
        <w:pStyle w:val="Heading2"/>
      </w:pPr>
      <w:r>
        <w:t xml:space="preserve">References</w:t>
      </w:r>
    </w:p>
    <w:p>
      <w:pPr>
        <w:pStyle w:val="FirstParagraph"/>
      </w:pPr>
      <w:r>
        <w:t xml:space="preserve">Available upon request. Contact [Your Name] at [your.email@example.com] or +27 12 345 6789.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South Africa Cape Town</dc:title>
  <dc:creator/>
  <dc:language>en</dc:language>
  <cp:keywords/>
  <dcterms:created xsi:type="dcterms:W3CDTF">2026-07-24T04:05:56Z</dcterms:created>
  <dcterms:modified xsi:type="dcterms:W3CDTF">2026-07-24T04:05:56Z</dcterms:modified>
</cp:coreProperties>
</file>

<file path=docProps/custom.xml><?xml version="1.0" encoding="utf-8"?>
<Properties xmlns="http://schemas.openxmlformats.org/officeDocument/2006/custom-properties" xmlns:vt="http://schemas.openxmlformats.org/officeDocument/2006/docPropsVTypes"/>
</file>