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0" w:name="john-a.-martinez"/>
    <w:p>
      <w:pPr>
        <w:pStyle w:val="Heading1"/>
      </w:pPr>
      <w:r>
        <w:t xml:space="preserve">John A. Martinez</w:t>
      </w:r>
    </w:p>
    <w:p>
      <w:pPr>
        <w:pStyle w:val="FirstParagraph"/>
      </w:pPr>
      <w:r>
        <w:rPr>
          <w:bCs/>
          <w:b/>
        </w:rPr>
        <w:t xml:space="preserve">Email:</w:t>
      </w:r>
      <w:r>
        <w:t xml:space="preserve"> </w:t>
      </w:r>
      <w:r>
        <w:t xml:space="preserve">john.martinez@email.com |</w:t>
      </w:r>
      <w:r>
        <w:t xml:space="preserve"> </w:t>
      </w:r>
      <w:r>
        <w:rPr>
          <w:bCs/>
          <w:b/>
        </w:rPr>
        <w:t xml:space="preserve">Phone:</w:t>
      </w:r>
      <w:r>
        <w:t xml:space="preserve"> </w:t>
      </w:r>
      <w:r>
        <w:t xml:space="preserve">(323) 555-0198 |</w:t>
      </w:r>
      <w:r>
        <w:t xml:space="preserve"> </w:t>
      </w:r>
      <w:r>
        <w:rPr>
          <w:bCs/>
          <w:b/>
        </w:rPr>
        <w:t xml:space="preserve">Location:</w:t>
      </w:r>
      <w:r>
        <w:t xml:space="preserve"> </w:t>
      </w:r>
      <w:r>
        <w:t xml:space="preserve">Los Angeles, California, United States</w:t>
      </w:r>
    </w:p>
    <w:bookmarkStart w:id="20" w:name="professional-summary"/>
    <w:p>
      <w:pPr>
        <w:pStyle w:val="Heading2"/>
      </w:pPr>
      <w:r>
        <w:t xml:space="preserve">Professional Summary</w:t>
      </w:r>
    </w:p>
    <w:p>
      <w:pPr>
        <w:pStyle w:val="FirstParagraph"/>
      </w:pPr>
      <w:r>
        <w:t xml:space="preserve">A dedicated and passionate Special Education Teacher with over 7 years of experience in the United States Los Angeles area. Committed to fostering inclusive learning environments and empowering students with diverse needs to reach their full potential. Proven expertise in developing individualized education plans (IEPs), implementing evidence-based instructional strategies, and collaborating with parents, administrators, and interdisciplinary teams. A graduate of the University of Southern California (USC) with a Master’s in Special Education, I have worked across K-12 settings to support students with autism spectrum disorder (ASD), emotional behavioral disorders (EBD), and learning disabilities. My goal is to contribute my skills and experience as a Special Education Teacher in Los Angeles, where I can make a meaningful impact on the lives of students and their families.</w:t>
      </w:r>
    </w:p>
    <w:bookmarkEnd w:id="20"/>
    <w:bookmarkStart w:id="21" w:name="education"/>
    <w:p>
      <w:pPr>
        <w:pStyle w:val="Heading2"/>
      </w:pPr>
      <w:r>
        <w:t xml:space="preserve">Education</w:t>
      </w:r>
    </w:p>
    <w:p>
      <w:pPr>
        <w:numPr>
          <w:ilvl w:val="0"/>
          <w:numId w:val="1001"/>
        </w:numPr>
        <w:pStyle w:val="Compact"/>
      </w:pPr>
      <w:r>
        <w:rPr>
          <w:bCs/>
          <w:b/>
        </w:rPr>
        <w:t xml:space="preserve">Master of Arts in Special Education</w:t>
      </w:r>
      <w:r>
        <w:t xml:space="preserve">, University of Southern California (USC), Los Angeles, CA | 2016</w:t>
      </w:r>
    </w:p>
    <w:p>
      <w:pPr>
        <w:numPr>
          <w:ilvl w:val="0"/>
          <w:numId w:val="1001"/>
        </w:numPr>
        <w:pStyle w:val="Compact"/>
      </w:pPr>
      <w:r>
        <w:rPr>
          <w:bCs/>
          <w:b/>
        </w:rPr>
        <w:t xml:space="preserve">Bachelor of Science in Psychology</w:t>
      </w:r>
      <w:r>
        <w:t xml:space="preserve">, California State University, Northridge (CSUN), Northridge, CA | 2014</w:t>
      </w:r>
    </w:p>
    <w:bookmarkEnd w:id="21"/>
    <w:bookmarkStart w:id="24" w:name="professional-experience"/>
    <w:p>
      <w:pPr>
        <w:pStyle w:val="Heading2"/>
      </w:pPr>
      <w:r>
        <w:t xml:space="preserve">Professional Experience</w:t>
      </w:r>
    </w:p>
    <w:bookmarkStart w:id="22" w:name="Xf2c46906c17015e0319d9bee44ce1b8e797eaa6"/>
    <w:p>
      <w:pPr>
        <w:pStyle w:val="Heading3"/>
      </w:pPr>
      <w:r>
        <w:t xml:space="preserve">Special Education Teacher | Los Angeles Unified School District (LAUSD)</w:t>
      </w:r>
    </w:p>
    <w:p>
      <w:pPr>
        <w:pStyle w:val="FirstParagraph"/>
      </w:pPr>
      <w:r>
        <w:rPr>
          <w:iCs/>
          <w:i/>
        </w:rPr>
        <w:t xml:space="preserve">September 2018 – Present</w:t>
      </w:r>
    </w:p>
    <w:p>
      <w:pPr>
        <w:numPr>
          <w:ilvl w:val="0"/>
          <w:numId w:val="1002"/>
        </w:numPr>
        <w:pStyle w:val="Compact"/>
      </w:pPr>
      <w:r>
        <w:t xml:space="preserve">Designed and delivered individualized instruction to 25+ students with mild to moderate disabilities, including autism, ADHD, and intellectual disabilities, in a self-contained classroom setting within a K-8 public school in South Los Angeles.</w:t>
      </w:r>
    </w:p>
    <w:p>
      <w:pPr>
        <w:numPr>
          <w:ilvl w:val="0"/>
          <w:numId w:val="1002"/>
        </w:numPr>
        <w:pStyle w:val="Compact"/>
      </w:pPr>
      <w:r>
        <w:t xml:space="preserve">Collaborated with general education teachers to co-teach 3–4 classes weekly, ensuring alignment with state standards while incorporating differentiated instruction and assistive technology tools.</w:t>
      </w:r>
    </w:p>
    <w:p>
      <w:pPr>
        <w:numPr>
          <w:ilvl w:val="0"/>
          <w:numId w:val="1002"/>
        </w:numPr>
        <w:pStyle w:val="Compact"/>
      </w:pPr>
      <w:r>
        <w:t xml:space="preserve">Developed and implemented IEPs for all students, conducting biannual progress evaluations and adjusting goals based on student performance data. Achieved a 90% compliance rate with IEP timelines in the 2022–2023 academic year.</w:t>
      </w:r>
    </w:p>
    <w:p>
      <w:pPr>
        <w:numPr>
          <w:ilvl w:val="0"/>
          <w:numId w:val="1002"/>
        </w:numPr>
        <w:pStyle w:val="Compact"/>
      </w:pPr>
      <w:r>
        <w:t xml:space="preserve">Founded a peer mentoring program to support social skills development, which reduced classroom disruptions by 35% within one semester and was recognized as a district-wide initiative.</w:t>
      </w:r>
    </w:p>
    <w:p>
      <w:pPr>
        <w:numPr>
          <w:ilvl w:val="0"/>
          <w:numId w:val="1002"/>
        </w:numPr>
        <w:pStyle w:val="Compact"/>
      </w:pPr>
      <w:r>
        <w:t xml:space="preserve">Partnered with families through monthly progress meetings and home visits, building trust and fostering student success. Received the "Outstanding Family Engagement Award" from LAUSD in 2021.</w:t>
      </w:r>
    </w:p>
    <w:bookmarkEnd w:id="22"/>
    <w:bookmarkStart w:id="23" w:name="X2e4c74645c212b57016bfeb105eb58f0b8b0585"/>
    <w:p>
      <w:pPr>
        <w:pStyle w:val="Heading3"/>
      </w:pPr>
      <w:r>
        <w:t xml:space="preserve">Special Education Teacher | Crescenta Valley Unified School District</w:t>
      </w:r>
    </w:p>
    <w:p>
      <w:pPr>
        <w:pStyle w:val="FirstParagraph"/>
      </w:pPr>
      <w:r>
        <w:rPr>
          <w:iCs/>
          <w:i/>
        </w:rPr>
        <w:t xml:space="preserve">August 2016 – August 2018</w:t>
      </w:r>
    </w:p>
    <w:p>
      <w:pPr>
        <w:numPr>
          <w:ilvl w:val="0"/>
          <w:numId w:val="1003"/>
        </w:numPr>
        <w:pStyle w:val="Compact"/>
      </w:pPr>
      <w:r>
        <w:t xml:space="preserve">Served as a lead teacher for a middle school special day class, managing a team of paraprofessionals and coordinating weekly staff training sessions on trauma-informed practices and positive behavior support systems.</w:t>
      </w:r>
    </w:p>
    <w:p>
      <w:pPr>
        <w:numPr>
          <w:ilvl w:val="0"/>
          <w:numId w:val="1003"/>
        </w:numPr>
        <w:pStyle w:val="Compact"/>
      </w:pPr>
      <w:r>
        <w:t xml:space="preserve">Integrated technology into instruction by utilizing interactive platforms like Google Classroom, Nearpod, and Kahoot! to engage students with visual impairments and learning disabilities.</w:t>
      </w:r>
    </w:p>
    <w:p>
      <w:pPr>
        <w:numPr>
          <w:ilvl w:val="0"/>
          <w:numId w:val="1003"/>
        </w:numPr>
        <w:pStyle w:val="Compact"/>
      </w:pPr>
      <w:r>
        <w:t xml:space="preserve">Coordinated with speech-language pathologists (SLPs) and occupational therapists (OTs) to provide targeted interventions, resulting in a 20% increase in student communication skills over two academic years.</w:t>
      </w:r>
    </w:p>
    <w:p>
      <w:pPr>
        <w:numPr>
          <w:ilvl w:val="0"/>
          <w:numId w:val="1003"/>
        </w:numPr>
        <w:pStyle w:val="Compact"/>
      </w:pPr>
      <w:r>
        <w:t xml:space="preserve">Presented at the California Council for Exceptional Children (CCEC) annual conference on "Building Resilience in Students with Emotional Behavioral Disorders," sharing strategies for classroom management and student motivation.</w:t>
      </w:r>
    </w:p>
    <w:bookmarkEnd w:id="23"/>
    <w:bookmarkEnd w:id="24"/>
    <w:bookmarkStart w:id="25" w:name="skills"/>
    <w:p>
      <w:pPr>
        <w:pStyle w:val="Heading2"/>
      </w:pPr>
      <w:r>
        <w:t xml:space="preserve">Skills</w:t>
      </w:r>
    </w:p>
    <w:p>
      <w:pPr>
        <w:numPr>
          <w:ilvl w:val="0"/>
          <w:numId w:val="1004"/>
        </w:numPr>
        <w:pStyle w:val="Compact"/>
      </w:pPr>
      <w:r>
        <w:rPr>
          <w:bCs/>
          <w:b/>
        </w:rPr>
        <w:t xml:space="preserve">Instructional Strategies:</w:t>
      </w:r>
      <w:r>
        <w:t xml:space="preserve"> </w:t>
      </w:r>
      <w:r>
        <w:t xml:space="preserve">Differentiated instruction, IEP development, assistive technology integration, data-driven decision-making.</w:t>
      </w:r>
    </w:p>
    <w:p>
      <w:pPr>
        <w:numPr>
          <w:ilvl w:val="0"/>
          <w:numId w:val="1004"/>
        </w:numPr>
        <w:pStyle w:val="Compact"/>
      </w:pPr>
      <w:r>
        <w:rPr>
          <w:bCs/>
          <w:b/>
        </w:rPr>
        <w:t xml:space="preserve">Behavior Management:</w:t>
      </w:r>
      <w:r>
        <w:t xml:space="preserve"> </w:t>
      </w:r>
      <w:r>
        <w:t xml:space="preserve">Positive Behavioral Interventions and Supports (PBIS), functional behavior assessments (FBAs), de-escalation techniques.</w:t>
      </w:r>
    </w:p>
    <w:p>
      <w:pPr>
        <w:numPr>
          <w:ilvl w:val="0"/>
          <w:numId w:val="1004"/>
        </w:numPr>
        <w:pStyle w:val="Compact"/>
      </w:pPr>
      <w:r>
        <w:rPr>
          <w:bCs/>
          <w:b/>
        </w:rPr>
        <w:t xml:space="preserve">Collaboration:</w:t>
      </w:r>
      <w:r>
        <w:t xml:space="preserve"> </w:t>
      </w:r>
      <w:r>
        <w:t xml:space="preserve">Team teaching, parent communication, interdisciplinary team coordination (SLPs, OTs, psychologists).</w:t>
      </w:r>
    </w:p>
    <w:p>
      <w:pPr>
        <w:numPr>
          <w:ilvl w:val="0"/>
          <w:numId w:val="1004"/>
        </w:numPr>
        <w:pStyle w:val="Compact"/>
      </w:pPr>
      <w:r>
        <w:rPr>
          <w:bCs/>
          <w:b/>
        </w:rPr>
        <w:t xml:space="preserve">Technology:</w:t>
      </w:r>
      <w:r>
        <w:t xml:space="preserve"> </w:t>
      </w:r>
      <w:r>
        <w:t xml:space="preserve">Google Workspace for Education, SMART Boards, Edpuzzle, and student information systems (e.g., PowerSchool).</w:t>
      </w:r>
    </w:p>
    <w:bookmarkEnd w:id="25"/>
    <w:bookmarkStart w:id="26" w:name="certifications-licenses"/>
    <w:p>
      <w:pPr>
        <w:pStyle w:val="Heading2"/>
      </w:pPr>
      <w:r>
        <w:t xml:space="preserve">Certifications &amp; Licenses</w:t>
      </w:r>
    </w:p>
    <w:p>
      <w:pPr>
        <w:numPr>
          <w:ilvl w:val="0"/>
          <w:numId w:val="1005"/>
        </w:numPr>
        <w:pStyle w:val="Compact"/>
      </w:pPr>
      <w:r>
        <w:rPr>
          <w:bCs/>
          <w:b/>
        </w:rPr>
        <w:t xml:space="preserve">California Preliminary Teaching Credential</w:t>
      </w:r>
      <w:r>
        <w:t xml:space="preserve"> </w:t>
      </w:r>
      <w:r>
        <w:t xml:space="preserve">with Special Education Authorization | California Commission on Teacher Credentialing (CTC), 2016</w:t>
      </w:r>
    </w:p>
    <w:p>
      <w:pPr>
        <w:numPr>
          <w:ilvl w:val="0"/>
          <w:numId w:val="1005"/>
        </w:numPr>
        <w:pStyle w:val="Compact"/>
      </w:pPr>
      <w:r>
        <w:rPr>
          <w:bCs/>
          <w:b/>
        </w:rPr>
        <w:t xml:space="preserve">Board Certified Behavior Analyst (BCBA)</w:t>
      </w:r>
      <w:r>
        <w:t xml:space="preserve"> </w:t>
      </w:r>
      <w:r>
        <w:t xml:space="preserve">| Behavior Analyst Certification Board, 2020</w:t>
      </w:r>
    </w:p>
    <w:p>
      <w:pPr>
        <w:numPr>
          <w:ilvl w:val="0"/>
          <w:numId w:val="1005"/>
        </w:numPr>
        <w:pStyle w:val="Compact"/>
      </w:pPr>
      <w:r>
        <w:rPr>
          <w:bCs/>
          <w:b/>
        </w:rPr>
        <w:t xml:space="preserve">National Board for Professional Teaching Standards (NBPTS) Certification in Special Education</w:t>
      </w:r>
      <w:r>
        <w:t xml:space="preserve">, 2021</w:t>
      </w:r>
    </w:p>
    <w:bookmarkEnd w:id="26"/>
    <w:bookmarkStart w:id="27" w:name="professional-development-workshops"/>
    <w:p>
      <w:pPr>
        <w:pStyle w:val="Heading2"/>
      </w:pPr>
      <w:r>
        <w:t xml:space="preserve">Professional Development &amp; Workshops</w:t>
      </w:r>
    </w:p>
    <w:p>
      <w:pPr>
        <w:numPr>
          <w:ilvl w:val="0"/>
          <w:numId w:val="1006"/>
        </w:numPr>
        <w:pStyle w:val="Compact"/>
      </w:pPr>
      <w:r>
        <w:t xml:space="preserve">Attended "Inclusive Practices for Students with Autism" workshop hosted by the Los Angeles Regional Center, 2023.</w:t>
      </w:r>
    </w:p>
    <w:p>
      <w:pPr>
        <w:numPr>
          <w:ilvl w:val="0"/>
          <w:numId w:val="1006"/>
        </w:numPr>
        <w:pStyle w:val="Compact"/>
      </w:pPr>
      <w:r>
        <w:t xml:space="preserve">Participated in the California Department of Education's (CDE) training on "Transition Planning for Students with Disabilities," 2022.</w:t>
      </w:r>
    </w:p>
    <w:p>
      <w:pPr>
        <w:numPr>
          <w:ilvl w:val="0"/>
          <w:numId w:val="1006"/>
        </w:numPr>
        <w:pStyle w:val="Compact"/>
      </w:pPr>
      <w:r>
        <w:t xml:space="preserve">Completed the "Restorative Practices in Schools" certification through the Restorative Justice Project, Los Angeles, 2019.</w:t>
      </w:r>
    </w:p>
    <w:bookmarkEnd w:id="27"/>
    <w:bookmarkStart w:id="28" w:name="community-involvement"/>
    <w:p>
      <w:pPr>
        <w:pStyle w:val="Heading2"/>
      </w:pPr>
      <w:r>
        <w:t xml:space="preserve">Community Involvement</w:t>
      </w:r>
    </w:p>
    <w:p>
      <w:pPr>
        <w:numPr>
          <w:ilvl w:val="0"/>
          <w:numId w:val="1007"/>
        </w:numPr>
        <w:pStyle w:val="Compact"/>
      </w:pPr>
      <w:r>
        <w:t xml:space="preserve">Served as a volunteer mentor for the Special Needs Parent Network of Los Angeles (SNPNA), providing guidance to families navigating special education services.</w:t>
      </w:r>
    </w:p>
    <w:p>
      <w:pPr>
        <w:numPr>
          <w:ilvl w:val="0"/>
          <w:numId w:val="1007"/>
        </w:numPr>
        <w:pStyle w:val="Compact"/>
      </w:pPr>
      <w:r>
        <w:t xml:space="preserve">Organized an annual "Special Education Awareness Week" at my school, featuring guest speakers, student showcases, and community partnerships with local nonprofits like The Arc of Los Angeles.</w:t>
      </w:r>
    </w:p>
    <w:bookmarkEnd w:id="28"/>
    <w:bookmarkStart w:id="29" w:name="references"/>
    <w:p>
      <w:pPr>
        <w:pStyle w:val="Heading2"/>
      </w:pPr>
      <w:r>
        <w:t xml:space="preserve">References</w:t>
      </w:r>
    </w:p>
    <w:p>
      <w:pPr>
        <w:pStyle w:val="FirstParagraph"/>
      </w:pPr>
      <w:r>
        <w:t xml:space="preserve">Available upon request. Contact me at (323) 555-0198 or john.martinez@email.com.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 United States Los Angeles</dc:title>
  <dc:creator/>
  <dc:language>en</dc:language>
  <cp:keywords/>
  <dcterms:created xsi:type="dcterms:W3CDTF">2026-07-24T13:17:23Z</dcterms:created>
  <dcterms:modified xsi:type="dcterms:W3CDTF">2026-07-24T13:17:23Z</dcterms:modified>
</cp:coreProperties>
</file>

<file path=docProps/custom.xml><?xml version="1.0" encoding="utf-8"?>
<Properties xmlns="http://schemas.openxmlformats.org/officeDocument/2006/custom-properties" xmlns:vt="http://schemas.openxmlformats.org/officeDocument/2006/docPropsVTypes"/>
</file>