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Guangzhou</w:t>
      </w:r>
    </w:p>
    <w:bookmarkStart w:id="33" w:name="X726917fceea8824525f1c9f7bf55012bfef58ae"/>
    <w:p>
      <w:pPr>
        <w:pStyle w:val="Heading1"/>
      </w:pPr>
      <w:r>
        <w:t xml:space="preserve">Resume: Speech Therapist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assessing, diagnosing, and treating communication disorders across diverse populations. Specializing in pediatric and adult speech therapy within the dynamic healthcare environment of China Guangzhou. Passionate about improving patients' quality of life through culturally sensitive care, bilingual communication (English/Mandarin), and evidence-based therapeutic techniques. Committed to contributing to the growing field of speech-language pathology in Guangzhou while fostering collaboration with local professionals to address the unique needs of Chinese-speaking clients.</w:t>
      </w:r>
    </w:p>
    <w:bookmarkEnd w:id="21"/>
    <w:bookmarkStart w:id="22" w:name="education"/>
    <w:p>
      <w:pPr>
        <w:pStyle w:val="Heading2"/>
      </w:pPr>
      <w:r>
        <w:t xml:space="preserve">Education</w:t>
      </w:r>
    </w:p>
    <w:p>
      <w:pPr>
        <w:numPr>
          <w:ilvl w:val="0"/>
          <w:numId w:val="1001"/>
        </w:numPr>
        <w:pStyle w:val="Compact"/>
      </w:pPr>
      <w:r>
        <w:rPr>
          <w:bCs/>
          <w:b/>
        </w:rPr>
        <w:t xml:space="preserve">Masters in Speech-Language Pathology</w:t>
      </w:r>
      <w:r>
        <w:t xml:space="preserve">, [University Name], [Year]</w:t>
      </w:r>
    </w:p>
    <w:p>
      <w:pPr>
        <w:numPr>
          <w:ilvl w:val="0"/>
          <w:numId w:val="1001"/>
        </w:numPr>
        <w:pStyle w:val="Compact"/>
      </w:pPr>
      <w:r>
        <w:rPr>
          <w:bCs/>
          <w:b/>
        </w:rPr>
        <w:t xml:space="preserve">Bachelor of Science in Communication Disorders</w:t>
      </w:r>
      <w:r>
        <w:t xml:space="preserve">, [University Name], [Year]</w:t>
      </w:r>
    </w:p>
    <w:p>
      <w:pPr>
        <w:numPr>
          <w:ilvl w:val="0"/>
          <w:numId w:val="1001"/>
        </w:numPr>
        <w:pStyle w:val="Compact"/>
      </w:pPr>
      <w:r>
        <w:rPr>
          <w:bCs/>
          <w:b/>
        </w:rPr>
        <w:t xml:space="preserve">Certification in Bilingual Speech Therapy (English/Mandarin)</w:t>
      </w:r>
      <w:r>
        <w:t xml:space="preserve">, [Institution], [Year]</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Guangzhou Children’s Hospital, Guangzhou, China</w:t>
      </w:r>
    </w:p>
    <w:p>
      <w:pPr>
        <w:pStyle w:val="BodyText"/>
      </w:pPr>
      <w:r>
        <w:rPr>
          <w:bCs/>
          <w:b/>
        </w:rPr>
        <w:t xml:space="preserve">[Month Year] – Present</w:t>
      </w:r>
    </w:p>
    <w:p>
      <w:pPr>
        <w:numPr>
          <w:ilvl w:val="0"/>
          <w:numId w:val="1002"/>
        </w:numPr>
        <w:pStyle w:val="Compact"/>
      </w:pPr>
      <w:r>
        <w:t xml:space="preserve">Provided individualized therapy sessions for children with speech delays, articulation disorders, and language impairments in both English and Mandarin.</w:t>
      </w:r>
    </w:p>
    <w:p>
      <w:pPr>
        <w:numPr>
          <w:ilvl w:val="0"/>
          <w:numId w:val="1002"/>
        </w:numPr>
        <w:pStyle w:val="Compact"/>
      </w:pPr>
      <w:r>
        <w:t xml:space="preserve">Collaborated with educators and parents to develop home-based intervention plans tailored to the cultural context of Guangzhou families.</w:t>
      </w:r>
    </w:p>
    <w:p>
      <w:pPr>
        <w:numPr>
          <w:ilvl w:val="0"/>
          <w:numId w:val="1002"/>
        </w:numPr>
        <w:pStyle w:val="Compact"/>
      </w:pPr>
      <w:r>
        <w:t xml:space="preserve">Conducted screenings for early detection of communication disorders, ensuring timely referrals to specialized clinics in China Guangzhou.</w:t>
      </w:r>
    </w:p>
    <w:p>
      <w:pPr>
        <w:numPr>
          <w:ilvl w:val="0"/>
          <w:numId w:val="1002"/>
        </w:numPr>
        <w:pStyle w:val="Compact"/>
      </w:pPr>
      <w:r>
        <w:t xml:space="preserve">Trained local staff on evidence-based practices in speech therapy, emphasizing the importance of integrating traditional Chinese cultural values into treatment approaches.</w:t>
      </w:r>
    </w:p>
    <w:bookmarkEnd w:id="23"/>
    <w:bookmarkStart w:id="24" w:name="speech-therapist-assistant"/>
    <w:p>
      <w:pPr>
        <w:pStyle w:val="Heading3"/>
      </w:pPr>
      <w:r>
        <w:t xml:space="preserve">Speech Therapist Assistant</w:t>
      </w:r>
    </w:p>
    <w:p>
      <w:pPr>
        <w:pStyle w:val="FirstParagraph"/>
      </w:pPr>
      <w:r>
        <w:rPr>
          <w:iCs/>
          <w:i/>
        </w:rPr>
        <w:t xml:space="preserve">Guangdong Institute of Education, Guangzhou, China</w:t>
      </w:r>
    </w:p>
    <w:p>
      <w:pPr>
        <w:pStyle w:val="BodyText"/>
      </w:pPr>
      <w:r>
        <w:rPr>
          <w:bCs/>
          <w:b/>
        </w:rPr>
        <w:t xml:space="preserve">[Month Year] – [Month Year]</w:t>
      </w:r>
    </w:p>
    <w:p>
      <w:pPr>
        <w:numPr>
          <w:ilvl w:val="0"/>
          <w:numId w:val="1003"/>
        </w:numPr>
        <w:pStyle w:val="Compact"/>
      </w:pPr>
      <w:r>
        <w:t xml:space="preserve">Supported speech therapy programs for students with developmental disabilities, focusing on improving phonological awareness and social communication skills.</w:t>
      </w:r>
    </w:p>
    <w:p>
      <w:pPr>
        <w:numPr>
          <w:ilvl w:val="0"/>
          <w:numId w:val="1003"/>
        </w:numPr>
        <w:pStyle w:val="Compact"/>
      </w:pPr>
      <w:r>
        <w:t xml:space="preserve">Organized workshops for teachers on integrating speech therapy strategies into classroom settings, particularly in multicultural schools across Guangzhou.</w:t>
      </w:r>
    </w:p>
    <w:p>
      <w:pPr>
        <w:numPr>
          <w:ilvl w:val="0"/>
          <w:numId w:val="1003"/>
        </w:numPr>
        <w:pStyle w:val="Compact"/>
      </w:pPr>
      <w:r>
        <w:t xml:space="preserve">Utilized technology such as apps and digital tools to enhance engagement among Chinese-speaking students with language disorders.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of speech, language, and cognitive-communication disorders; development of individualized treatment plans.</w:t>
      </w:r>
    </w:p>
    <w:p>
      <w:pPr>
        <w:numPr>
          <w:ilvl w:val="0"/>
          <w:numId w:val="1004"/>
        </w:numPr>
        <w:pStyle w:val="Compact"/>
      </w:pPr>
      <w:r>
        <w:rPr>
          <w:bCs/>
          <w:b/>
        </w:rPr>
        <w:t xml:space="preserve">Bilingual Competency:</w:t>
      </w:r>
      <w:r>
        <w:t xml:space="preserve"> </w:t>
      </w:r>
      <w:r>
        <w:t xml:space="preserve">Fluency in English and Mandarin to serve a diverse patient base in China Guangzhou.</w:t>
      </w:r>
    </w:p>
    <w:p>
      <w:pPr>
        <w:numPr>
          <w:ilvl w:val="0"/>
          <w:numId w:val="1004"/>
        </w:numPr>
        <w:pStyle w:val="Compact"/>
      </w:pPr>
      <w:r>
        <w:rPr>
          <w:bCs/>
          <w:b/>
        </w:rPr>
        <w:t xml:space="preserve">Cultural Sensitivity:</w:t>
      </w:r>
      <w:r>
        <w:t xml:space="preserve"> </w:t>
      </w:r>
      <w:r>
        <w:t xml:space="preserve">Deep understanding of Chinese cultural norms, family dynamics, and educational systems to provide contextually relevant care.</w:t>
      </w:r>
    </w:p>
    <w:p>
      <w:pPr>
        <w:numPr>
          <w:ilvl w:val="0"/>
          <w:numId w:val="1004"/>
        </w:numPr>
        <w:pStyle w:val="Compact"/>
      </w:pPr>
      <w:r>
        <w:rPr>
          <w:bCs/>
          <w:b/>
        </w:rPr>
        <w:t xml:space="preserve">Technology Proficiency:</w:t>
      </w:r>
      <w:r>
        <w:t xml:space="preserve"> </w:t>
      </w:r>
      <w:r>
        <w:t xml:space="preserve">Experience with speech therapy software and telepractice platforms to support remote sessions in Guangzhou.</w:t>
      </w:r>
    </w:p>
    <w:p>
      <w:pPr>
        <w:numPr>
          <w:ilvl w:val="0"/>
          <w:numId w:val="1004"/>
        </w:numPr>
        <w:pStyle w:val="Compact"/>
      </w:pPr>
      <w:r>
        <w:rPr>
          <w:bCs/>
          <w:b/>
        </w:rPr>
        <w:t xml:space="preserve">Collaboration:</w:t>
      </w:r>
      <w:r>
        <w:t xml:space="preserve"> </w:t>
      </w:r>
      <w:r>
        <w:t xml:space="preserve">Strong ability to work with multidisciplinary teams, including pediatricians, educators, and occupational therapists in China’s healthcare landscape.</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American Speech-Language-Hearing Association (ASHA) Certification</w:t>
      </w:r>
      <w:r>
        <w:t xml:space="preserve"> </w:t>
      </w:r>
      <w:r>
        <w:t xml:space="preserve">– CCC-SLP</w:t>
      </w:r>
    </w:p>
    <w:p>
      <w:pPr>
        <w:numPr>
          <w:ilvl w:val="0"/>
          <w:numId w:val="1005"/>
        </w:numPr>
        <w:pStyle w:val="Compact"/>
      </w:pPr>
      <w:r>
        <w:rPr>
          <w:bCs/>
          <w:b/>
        </w:rPr>
        <w:t xml:space="preserve">Chinese Ministry of Health License for Speech Therapists</w:t>
      </w:r>
    </w:p>
    <w:p>
      <w:pPr>
        <w:numPr>
          <w:ilvl w:val="0"/>
          <w:numId w:val="1005"/>
        </w:numPr>
        <w:pStyle w:val="Compact"/>
      </w:pPr>
      <w:r>
        <w:rPr>
          <w:bCs/>
          <w:b/>
        </w:rPr>
        <w:t xml:space="preserve">Certificate in Applied Behavior Analysis (ABA)</w:t>
      </w:r>
      <w:r>
        <w:t xml:space="preserve">, [Institution], [Year]</w:t>
      </w:r>
    </w:p>
    <w:p>
      <w:pPr>
        <w:numPr>
          <w:ilvl w:val="0"/>
          <w:numId w:val="1005"/>
        </w:numPr>
        <w:pStyle w:val="Compact"/>
      </w:pPr>
      <w:r>
        <w:rPr>
          <w:bCs/>
          <w:b/>
        </w:rPr>
        <w:t xml:space="preserve">CPR and First Aid Certification</w:t>
      </w:r>
    </w:p>
    <w:bookmarkEnd w:id="27"/>
    <w:bookmarkStart w:id="28" w:name="professional-development"/>
    <w:p>
      <w:pPr>
        <w:pStyle w:val="Heading2"/>
      </w:pPr>
      <w:r>
        <w:t xml:space="preserve">Professional Development</w:t>
      </w:r>
    </w:p>
    <w:p>
      <w:pPr>
        <w:pStyle w:val="FirstParagraph"/>
      </w:pPr>
      <w:r>
        <w:t xml:space="preserve">Continuously enhance skills through workshops and conferences focused on speech therapy in China Guangzhou. Recent participation includes:</w:t>
      </w:r>
    </w:p>
    <w:p>
      <w:pPr>
        <w:numPr>
          <w:ilvl w:val="0"/>
          <w:numId w:val="1006"/>
        </w:numPr>
        <w:pStyle w:val="Compact"/>
      </w:pPr>
      <w:r>
        <w:rPr>
          <w:bCs/>
          <w:b/>
        </w:rPr>
        <w:t xml:space="preserve">"Cultural Competency in Speech Therapy"</w:t>
      </w:r>
      <w:r>
        <w:t xml:space="preserve">, Guangzhou Medical University, [Year]</w:t>
      </w:r>
    </w:p>
    <w:p>
      <w:pPr>
        <w:numPr>
          <w:ilvl w:val="0"/>
          <w:numId w:val="1006"/>
        </w:numPr>
        <w:pStyle w:val="Compact"/>
      </w:pPr>
      <w:r>
        <w:rPr>
          <w:bCs/>
          <w:b/>
        </w:rPr>
        <w:t xml:space="preserve">"Innovative Techniques for Chinese-Speaking Clients"</w:t>
      </w:r>
      <w:r>
        <w:t xml:space="preserve">, Asia-Pacific Conference on Communication Disorders, [Year]</w:t>
      </w:r>
    </w:p>
    <w:p>
      <w:pPr>
        <w:numPr>
          <w:ilvl w:val="0"/>
          <w:numId w:val="1006"/>
        </w:numPr>
        <w:pStyle w:val="Compact"/>
      </w:pPr>
      <w:r>
        <w:rPr>
          <w:bCs/>
          <w:b/>
        </w:rPr>
        <w:t xml:space="preserve">Online Course: "Speech Therapy in Multilingual Settings"</w:t>
      </w:r>
      <w:r>
        <w:t xml:space="preserve">, Coursera, [Year]</w:t>
      </w:r>
    </w:p>
    <w:bookmarkEnd w:id="28"/>
    <w:bookmarkStart w:id="29" w:name="projects-and-volunteer-work"/>
    <w:p>
      <w:pPr>
        <w:pStyle w:val="Heading2"/>
      </w:pPr>
      <w:r>
        <w:t xml:space="preserve">Projects and Volunteer Work</w:t>
      </w:r>
    </w:p>
    <w:p>
      <w:pPr>
        <w:pStyle w:val="FirstParagraph"/>
      </w:pPr>
      <w:r>
        <w:rPr>
          <w:bCs/>
          <w:b/>
        </w:rPr>
        <w:t xml:space="preserve">Speech Therapy Outreach Program for Rural Guangzhou</w:t>
      </w:r>
    </w:p>
    <w:p>
      <w:pPr>
        <w:pStyle w:val="BodyText"/>
      </w:pPr>
      <w:r>
        <w:rPr>
          <w:iCs/>
          <w:i/>
        </w:rPr>
        <w:t xml:space="preserve">[Month Year] – [Month Year]</w:t>
      </w:r>
    </w:p>
    <w:p>
      <w:pPr>
        <w:numPr>
          <w:ilvl w:val="0"/>
          <w:numId w:val="1007"/>
        </w:numPr>
        <w:pStyle w:val="Compact"/>
      </w:pPr>
      <w:r>
        <w:t xml:space="preserve">Volunteered to provide free therapy sessions to underprivileged children in rural areas of Guangdong Province, focusing on articulation and language development.</w:t>
      </w:r>
    </w:p>
    <w:p>
      <w:pPr>
        <w:numPr>
          <w:ilvl w:val="0"/>
          <w:numId w:val="1007"/>
        </w:numPr>
        <w:pStyle w:val="Compact"/>
      </w:pPr>
      <w:r>
        <w:t xml:space="preserve">Developed community education materials in Mandarin to raise awareness about speech disorders among parents and teachers.</w:t>
      </w:r>
    </w:p>
    <w:p>
      <w:pPr>
        <w:pStyle w:val="FirstParagraph"/>
      </w:pPr>
      <w:r>
        <w:rPr>
          <w:bCs/>
          <w:b/>
        </w:rPr>
        <w:t xml:space="preserve">Collaboration with Local NGOs</w:t>
      </w:r>
    </w:p>
    <w:p>
      <w:pPr>
        <w:pStyle w:val="BodyText"/>
      </w:pPr>
      <w:r>
        <w:rPr>
          <w:iCs/>
          <w:i/>
        </w:rPr>
        <w:t xml:space="preserve">[Month Year] – [Month Year]</w:t>
      </w:r>
    </w:p>
    <w:p>
      <w:pPr>
        <w:numPr>
          <w:ilvl w:val="0"/>
          <w:numId w:val="1008"/>
        </w:numPr>
        <w:pStyle w:val="Compact"/>
      </w:pPr>
      <w:r>
        <w:t xml:space="preserve">Partnered with organizations like the Guangzhou Autism Association to design therapy programs for children with autism spectrum disorder (ASD).</w:t>
      </w:r>
    </w:p>
    <w:p>
      <w:pPr>
        <w:numPr>
          <w:ilvl w:val="0"/>
          <w:numId w:val="1008"/>
        </w:numPr>
        <w:pStyle w:val="Compact"/>
      </w:pPr>
      <w:r>
        <w:t xml:space="preserve">Presented research on the effectiveness of bilingual therapy techniques in improving outcomes for Chinese-speaking clients.</w:t>
      </w:r>
    </w:p>
    <w:bookmarkEnd w:id="29"/>
    <w:bookmarkStart w:id="30" w:name="language-proficiency"/>
    <w:p>
      <w:pPr>
        <w:pStyle w:val="Heading2"/>
      </w:pPr>
      <w:r>
        <w:t xml:space="preserve">Language Proficiency</w:t>
      </w:r>
    </w:p>
    <w:p>
      <w:pPr>
        <w:numPr>
          <w:ilvl w:val="0"/>
          <w:numId w:val="1009"/>
        </w:numPr>
        <w:pStyle w:val="Compact"/>
      </w:pPr>
      <w:r>
        <w:rPr>
          <w:bCs/>
          <w:b/>
        </w:rPr>
        <w:t xml:space="preserve">English:</w:t>
      </w:r>
      <w:r>
        <w:t xml:space="preserve"> </w:t>
      </w:r>
      <w:r>
        <w:t xml:space="preserve">Native fluency</w:t>
      </w:r>
    </w:p>
    <w:p>
      <w:pPr>
        <w:numPr>
          <w:ilvl w:val="0"/>
          <w:numId w:val="1009"/>
        </w:numPr>
        <w:pStyle w:val="Compact"/>
      </w:pPr>
      <w:r>
        <w:rPr>
          <w:bCs/>
          <w:b/>
        </w:rPr>
        <w:t xml:space="preserve">Mandarin Chinese:</w:t>
      </w:r>
      <w:r>
        <w:t xml:space="preserve"> </w:t>
      </w:r>
      <w:r>
        <w:t xml:space="preserve">Professional proficiency (Hanyu Shui Ping Kao Shi - HSK Level 5)</w:t>
      </w:r>
    </w:p>
    <w:bookmarkEnd w:id="30"/>
    <w:bookmarkStart w:id="31" w:name="Xd0d8b0e03a6fa69d7ad484e4fccaa269655578f"/>
    <w:p>
      <w:pPr>
        <w:pStyle w:val="Heading2"/>
      </w:pPr>
      <w:r>
        <w:t xml:space="preserve">Cultural Adaptability and Community Engagement</w:t>
      </w:r>
    </w:p>
    <w:p>
      <w:pPr>
        <w:pStyle w:val="FirstParagraph"/>
      </w:pPr>
      <w:r>
        <w:t xml:space="preserve">As a Speech Therapist in China Guangzhou, I have actively engaged with the local community to bridge gaps in access to speech therapy services. By understanding the unique challenges faced by Chinese families—such as stigma around communication disorders and limited resources—I have developed culturally adapted interventions. For example, I incorporated traditional Chinese storytelling methods into therapy sessions to make them more relatable for young clients. Additionally, I have worked closely with local schools and hospitals to advocate for early intervention programs, ensuring that children in Guangzhou receive timely support.</w:t>
      </w:r>
    </w:p>
    <w:bookmarkEnd w:id="31"/>
    <w:bookmarkStart w:id="32" w:name="conclusion"/>
    <w:p>
      <w:pPr>
        <w:pStyle w:val="Heading2"/>
      </w:pPr>
      <w:r>
        <w:t xml:space="preserve">Conclusion</w:t>
      </w:r>
    </w:p>
    <w:p>
      <w:pPr>
        <w:pStyle w:val="FirstParagraph"/>
      </w:pPr>
      <w:r>
        <w:t xml:space="preserve">With a strong foundation in speech therapy and a deep commitment to serving the people of China Guangzhou, I aim to contribute my expertise to improve communication abilities and enhance the lives of individuals with speech, language, and swallowing disorders. My goal is to build sustainable partnerships with healthcare providers in Guangzhou while promoting awareness and accessibility of speech therapy services in this vibrant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China Guangzhou</dc:title>
  <dc:creator/>
  <dc:language>en</dc:language>
  <cp:keywords/>
  <dcterms:created xsi:type="dcterms:W3CDTF">2026-07-21T13:12:16Z</dcterms:created>
  <dcterms:modified xsi:type="dcterms:W3CDTF">2026-07-21T13:12:16Z</dcterms:modified>
</cp:coreProperties>
</file>

<file path=docProps/custom.xml><?xml version="1.0" encoding="utf-8"?>
<Properties xmlns="http://schemas.openxmlformats.org/officeDocument/2006/custom-properties" xmlns:vt="http://schemas.openxmlformats.org/officeDocument/2006/docPropsVTypes"/>
</file>