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Therapist</w:t>
      </w:r>
      <w:r>
        <w:t xml:space="preserve"> </w:t>
      </w:r>
      <w:r>
        <w:t xml:space="preserve">Resume</w:t>
      </w:r>
      <w:r>
        <w:t xml:space="preserve"> </w:t>
      </w:r>
      <w:r>
        <w:t xml:space="preserve">-</w:t>
      </w:r>
      <w:r>
        <w:t xml:space="preserve"> </w:t>
      </w:r>
      <w:r>
        <w:t xml:space="preserve">Germany</w:t>
      </w:r>
      <w:r>
        <w:t xml:space="preserve"> </w:t>
      </w:r>
      <w:r>
        <w:t xml:space="preserve">Berlin</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+49 123 456 7890</w:t>
      </w:r>
      <w:r>
        <w:br/>
      </w:r>
      <w:r>
        <w:rPr>
          <w:bCs/>
          <w:b/>
        </w:rPr>
        <w:t xml:space="preserve">Location:</w:t>
      </w:r>
      <w:r>
        <w:t xml:space="preserve"> </w:t>
      </w:r>
      <w:r>
        <w:t xml:space="preserve">Berlin, Germany</w:t>
      </w:r>
      <w:r>
        <w:br/>
      </w:r>
      <w:r>
        <w:rPr>
          <w:bCs/>
          <w:b/>
        </w:rPr>
        <w:t xml:space="preserve">Languages:</w:t>
      </w:r>
      <w:r>
        <w:t xml:space="preserve"> </w:t>
      </w:r>
      <w:r>
        <w:t xml:space="preserve">English (Native), German (Fluent)</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assessing, diagnosing, and treating communication disorders across diverse populations in Germany Berlin. Proficient in evidence-based practices tailored to children, adults, and elderly clients. Committed to improving patients' quality of life through personalized therapy plans aligned with the standards of Germany’s healthcare system. Passionate about contributing to the field of speech therapy while adapting to the unique cultural and linguistic needs of Berlin's multicultural community.</w:t>
      </w:r>
    </w:p>
    <w:bookmarkEnd w:id="21"/>
    <w:bookmarkStart w:id="22" w:name="education"/>
    <w:p>
      <w:pPr>
        <w:pStyle w:val="Heading2"/>
      </w:pPr>
      <w:r>
        <w:t xml:space="preserve">Education</w:t>
      </w:r>
    </w:p>
    <w:p>
      <w:pPr>
        <w:numPr>
          <w:ilvl w:val="0"/>
          <w:numId w:val="1001"/>
        </w:numPr>
        <w:pStyle w:val="Compact"/>
      </w:pPr>
      <w:r>
        <w:rPr>
          <w:bCs/>
          <w:b/>
        </w:rPr>
        <w:t xml:space="preserve">MSc in Speech and Language Therapy</w:t>
      </w:r>
      <w:r>
        <w:br/>
      </w:r>
      <w:r>
        <w:t xml:space="preserve">[University Name], [Country]</w:t>
      </w:r>
      <w:r>
        <w:br/>
      </w:r>
      <w:r>
        <w:t xml:space="preserve">Graduated: [Year]</w:t>
      </w:r>
    </w:p>
    <w:p>
      <w:pPr>
        <w:numPr>
          <w:ilvl w:val="0"/>
          <w:numId w:val="1001"/>
        </w:numPr>
        <w:pStyle w:val="Compact"/>
      </w:pPr>
      <w:r>
        <w:rPr>
          <w:bCs/>
          <w:b/>
        </w:rPr>
        <w:t xml:space="preserve">BSc in Communication Sciences and Disorders</w:t>
      </w:r>
      <w:r>
        <w:br/>
      </w:r>
      <w:r>
        <w:t xml:space="preserve">[University Name], [Country]</w:t>
      </w:r>
      <w:r>
        <w:br/>
      </w:r>
      <w:r>
        <w:t xml:space="preserve">Graduated: [Year]</w:t>
      </w:r>
    </w:p>
    <w:bookmarkEnd w:id="22"/>
    <w:bookmarkStart w:id="25"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[Clinic/Institution Name], Berlin, Germany</w:t>
      </w:r>
      <w:r>
        <w:br/>
      </w:r>
      <w:r>
        <w:t xml:space="preserve">[Month Year] – Present</w:t>
      </w:r>
    </w:p>
    <w:p>
      <w:pPr>
        <w:numPr>
          <w:ilvl w:val="0"/>
          <w:numId w:val="1002"/>
        </w:numPr>
        <w:pStyle w:val="Compact"/>
      </w:pPr>
      <w:r>
        <w:t xml:space="preserve">Provided individualized therapy sessions to patients with speech disorders, language delays, and swallowing difficulties (dysphagia), focusing on improving articulation, fluency, and cognitive-communication skills.</w:t>
      </w:r>
    </w:p>
    <w:p>
      <w:pPr>
        <w:numPr>
          <w:ilvl w:val="0"/>
          <w:numId w:val="1002"/>
        </w:numPr>
        <w:pStyle w:val="Compact"/>
      </w:pPr>
      <w:r>
        <w:t xml:space="preserve">Collaborated with multidisciplinary teams in Germany Berlin to develop comprehensive rehabilitation plans for clients recovering from stroke, traumatic brain injury (TBI), or neurological conditions.</w:t>
      </w:r>
    </w:p>
    <w:p>
      <w:pPr>
        <w:numPr>
          <w:ilvl w:val="0"/>
          <w:numId w:val="1002"/>
        </w:numPr>
        <w:pStyle w:val="Compact"/>
      </w:pPr>
      <w:r>
        <w:t xml:space="preserve">Conducted assessments using standardized tools such as the Frenchay Dysarthria Assessment and Peabody Picture Vocabulary Test (PPVT) to diagnose speech and language impairments.</w:t>
      </w:r>
    </w:p>
    <w:p>
      <w:pPr>
        <w:numPr>
          <w:ilvl w:val="0"/>
          <w:numId w:val="1002"/>
        </w:numPr>
        <w:pStyle w:val="Compact"/>
      </w:pPr>
      <w:r>
        <w:t xml:space="preserve">Created educational materials for patients and families, emphasizing strategies to support communication at home and in community settings in Berlin.</w:t>
      </w:r>
    </w:p>
    <w:p>
      <w:pPr>
        <w:numPr>
          <w:ilvl w:val="0"/>
          <w:numId w:val="1002"/>
        </w:numPr>
        <w:pStyle w:val="Compact"/>
      </w:pPr>
      <w:r>
        <w:t xml:space="preserve">Presented research findings at local conferences in Germany Berlin, contributing to the advancement of speech therapy practices in the region.</w:t>
      </w:r>
    </w:p>
    <w:bookmarkEnd w:id="23"/>
    <w:bookmarkStart w:id="24" w:name="clinical-intern"/>
    <w:p>
      <w:pPr>
        <w:pStyle w:val="Heading3"/>
      </w:pPr>
      <w:r>
        <w:t xml:space="preserve">Clinical Intern</w:t>
      </w:r>
    </w:p>
    <w:p>
      <w:pPr>
        <w:pStyle w:val="FirstParagraph"/>
      </w:pPr>
      <w:r>
        <w:rPr>
          <w:iCs/>
          <w:i/>
        </w:rPr>
        <w:t xml:space="preserve">[Hospital/Institution Name], Berlin, Germany</w:t>
      </w:r>
      <w:r>
        <w:br/>
      </w:r>
      <w:r>
        <w:t xml:space="preserve">[Month Year] – [Month Year]</w:t>
      </w:r>
    </w:p>
    <w:p>
      <w:pPr>
        <w:numPr>
          <w:ilvl w:val="0"/>
          <w:numId w:val="1003"/>
        </w:numPr>
        <w:pStyle w:val="Compact"/>
      </w:pPr>
      <w:r>
        <w:t xml:space="preserve">Gained hands-on experience in diagnosing and treating patients with aphasia, stuttering, and voice disorders under the supervision of certified speech therapists in Germany Berlin.</w:t>
      </w:r>
    </w:p>
    <w:p>
      <w:pPr>
        <w:numPr>
          <w:ilvl w:val="0"/>
          <w:numId w:val="1003"/>
        </w:numPr>
        <w:pStyle w:val="Compact"/>
      </w:pPr>
      <w:r>
        <w:t xml:space="preserve">Participated in home visits to provide therapy for elderly clients, ensuring accessibility to services in underserved areas of Berlin.</w:t>
      </w:r>
    </w:p>
    <w:p>
      <w:pPr>
        <w:numPr>
          <w:ilvl w:val="0"/>
          <w:numId w:val="1003"/>
        </w:numPr>
        <w:pStyle w:val="Compact"/>
      </w:pPr>
      <w:r>
        <w:t xml:space="preserve">Supported the development of teletherapy programs for remote patients, aligning with Germany's growing emphasis on digital healthcare solutions.</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State-Recognized Speech Therapist License, Germany</w:t>
      </w:r>
      <w:r>
        <w:br/>
      </w:r>
      <w:r>
        <w:t xml:space="preserve">Issued by [Relevant Authority], [Year]</w:t>
      </w:r>
    </w:p>
    <w:p>
      <w:pPr>
        <w:numPr>
          <w:ilvl w:val="0"/>
          <w:numId w:val="1004"/>
        </w:numPr>
        <w:pStyle w:val="Compact"/>
      </w:pPr>
      <w:r>
        <w:rPr>
          <w:bCs/>
          <w:b/>
        </w:rPr>
        <w:t xml:space="preserve">Certified Speech-Language Pathologist (CCC-SLP)</w:t>
      </w:r>
      <w:r>
        <w:br/>
      </w:r>
      <w:r>
        <w:t xml:space="preserve">American Speech-Language-Hearing Association (ASHA), [Year]</w:t>
      </w:r>
    </w:p>
    <w:p>
      <w:pPr>
        <w:numPr>
          <w:ilvl w:val="0"/>
          <w:numId w:val="1004"/>
        </w:numPr>
        <w:pStyle w:val="Compact"/>
      </w:pPr>
      <w:r>
        <w:rPr>
          <w:bCs/>
          <w:b/>
        </w:rPr>
        <w:t xml:space="preserve">Advanced Training in Neurogenic Communication Disorders</w:t>
      </w:r>
      <w:r>
        <w:br/>
      </w:r>
      <w:r>
        <w:t xml:space="preserve">[Institution Name], Berlin, Germany, [Year]</w:t>
      </w:r>
    </w:p>
    <w:bookmarkEnd w:id="26"/>
    <w:bookmarkStart w:id="27" w:name="skills"/>
    <w:p>
      <w:pPr>
        <w:pStyle w:val="Heading2"/>
      </w:pPr>
      <w:r>
        <w:t xml:space="preserve">Skills</w:t>
      </w:r>
    </w:p>
    <w:p>
      <w:pPr>
        <w:numPr>
          <w:ilvl w:val="0"/>
          <w:numId w:val="1005"/>
        </w:numPr>
        <w:pStyle w:val="Compact"/>
      </w:pPr>
      <w:r>
        <w:t xml:space="preserve">Expertise in speech and language assessment tools tailored to German-speaking populations.</w:t>
      </w:r>
    </w:p>
    <w:p>
      <w:pPr>
        <w:numPr>
          <w:ilvl w:val="0"/>
          <w:numId w:val="1005"/>
        </w:numPr>
        <w:pStyle w:val="Compact"/>
      </w:pPr>
      <w:r>
        <w:t xml:space="preserve">Proficient in using assistive technology (AAC devices) for clients with severe communication disorders.</w:t>
      </w:r>
    </w:p>
    <w:p>
      <w:pPr>
        <w:numPr>
          <w:ilvl w:val="0"/>
          <w:numId w:val="1005"/>
        </w:numPr>
        <w:pStyle w:val="Compact"/>
      </w:pPr>
      <w:r>
        <w:t xml:space="preserve">Strong knowledge of German healthcare regulations and patient confidentiality standards (GDPR).</w:t>
      </w:r>
    </w:p>
    <w:p>
      <w:pPr>
        <w:numPr>
          <w:ilvl w:val="0"/>
          <w:numId w:val="1005"/>
        </w:numPr>
        <w:pStyle w:val="Compact"/>
      </w:pPr>
      <w:r>
        <w:t xml:space="preserve">Cultural competency to work with Berlin's diverse communities, including migrants and international families.</w:t>
      </w:r>
    </w:p>
    <w:p>
      <w:pPr>
        <w:numPr>
          <w:ilvl w:val="0"/>
          <w:numId w:val="1005"/>
        </w:numPr>
        <w:pStyle w:val="Compact"/>
      </w:pPr>
      <w:r>
        <w:t xml:space="preserve">Excellent written and verbal communication skills in English and German.</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German Association of Speech Therapists (Deutsche Sprachtherapeutenvereinigung, DSTV)</w:t>
      </w:r>
    </w:p>
    <w:p>
      <w:pPr>
        <w:numPr>
          <w:ilvl w:val="0"/>
          <w:numId w:val="1006"/>
        </w:numPr>
        <w:pStyle w:val="Compact"/>
      </w:pPr>
      <w:r>
        <w:rPr>
          <w:bCs/>
          <w:b/>
        </w:rPr>
        <w:t xml:space="preserve">European Federation of Speech Language and Hearing Associations (EFSLHA)</w:t>
      </w:r>
    </w:p>
    <w:p>
      <w:pPr>
        <w:numPr>
          <w:ilvl w:val="0"/>
          <w:numId w:val="1006"/>
        </w:numPr>
        <w:pStyle w:val="Compact"/>
      </w:pPr>
      <w:r>
        <w:rPr>
          <w:bCs/>
          <w:b/>
        </w:rPr>
        <w:t xml:space="preserve">Speech Therapy Association of Berlin</w:t>
      </w:r>
    </w:p>
    <w:bookmarkEnd w:id="28"/>
    <w:bookmarkStart w:id="31" w:name="additional-experience"/>
    <w:p>
      <w:pPr>
        <w:pStyle w:val="Heading2"/>
      </w:pPr>
      <w:r>
        <w:t xml:space="preserve">Additional Experience</w:t>
      </w:r>
    </w:p>
    <w:bookmarkStart w:id="29" w:name="volunteer-speech-therapist"/>
    <w:p>
      <w:pPr>
        <w:pStyle w:val="Heading3"/>
      </w:pPr>
      <w:r>
        <w:t xml:space="preserve">Volunteer Speech Therapist</w:t>
      </w:r>
    </w:p>
    <w:p>
      <w:pPr>
        <w:pStyle w:val="FirstParagraph"/>
      </w:pPr>
      <w:r>
        <w:rPr>
          <w:iCs/>
          <w:i/>
        </w:rPr>
        <w:t xml:space="preserve">[Non-Profit Organization], Berlin, Germany</w:t>
      </w:r>
      <w:r>
        <w:br/>
      </w:r>
      <w:r>
        <w:t xml:space="preserve">[Month Year] – [Month Year]</w:t>
      </w:r>
    </w:p>
    <w:p>
      <w:pPr>
        <w:numPr>
          <w:ilvl w:val="0"/>
          <w:numId w:val="1007"/>
        </w:numPr>
        <w:pStyle w:val="Compact"/>
      </w:pPr>
      <w:r>
        <w:t xml:space="preserve">Provided free therapy sessions to underprivileged children in Berlin, focusing on early intervention for speech delays.</w:t>
      </w:r>
    </w:p>
    <w:p>
      <w:pPr>
        <w:numPr>
          <w:ilvl w:val="0"/>
          <w:numId w:val="1007"/>
        </w:numPr>
        <w:pStyle w:val="Compact"/>
      </w:pPr>
      <w:r>
        <w:t xml:space="preserve">Organized workshops for parents on home-based communication strategies, fostering community engagement in Germany Berlin.</w:t>
      </w:r>
    </w:p>
    <w:bookmarkEnd w:id="29"/>
    <w:bookmarkStart w:id="30" w:name="research-assistant"/>
    <w:p>
      <w:pPr>
        <w:pStyle w:val="Heading3"/>
      </w:pPr>
      <w:r>
        <w:t xml:space="preserve">Research Assistant</w:t>
      </w:r>
    </w:p>
    <w:p>
      <w:pPr>
        <w:pStyle w:val="FirstParagraph"/>
      </w:pPr>
      <w:r>
        <w:rPr>
          <w:iCs/>
          <w:i/>
        </w:rPr>
        <w:t xml:space="preserve">[University Research Department], [Country]</w:t>
      </w:r>
      <w:r>
        <w:br/>
      </w:r>
      <w:r>
        <w:t xml:space="preserve">[Month Year] – [Month Year]</w:t>
      </w:r>
    </w:p>
    <w:p>
      <w:pPr>
        <w:numPr>
          <w:ilvl w:val="0"/>
          <w:numId w:val="1008"/>
        </w:numPr>
        <w:pStyle w:val="Compact"/>
      </w:pPr>
      <w:r>
        <w:t xml:space="preserve">Conducted literature reviews on the efficacy of speech therapy interventions for bilingual populations, relevant to Berlin's multilingual environment.</w:t>
      </w:r>
    </w:p>
    <w:p>
      <w:pPr>
        <w:numPr>
          <w:ilvl w:val="0"/>
          <w:numId w:val="1008"/>
        </w:numPr>
        <w:pStyle w:val="Compact"/>
      </w:pPr>
      <w:r>
        <w:t xml:space="preserve">Assisted in publishing a study on language development in immigrant children, presented at an international conference.</w:t>
      </w:r>
    </w:p>
    <w:bookmarkEnd w:id="30"/>
    <w:bookmarkEnd w:id="31"/>
    <w:bookmarkStart w:id="32" w:name="language-proficiency"/>
    <w:p>
      <w:pPr>
        <w:pStyle w:val="Heading2"/>
      </w:pPr>
      <w:r>
        <w:t xml:space="preserve">Language Proficiency</w:t>
      </w:r>
    </w:p>
    <w:p>
      <w:pPr>
        <w:numPr>
          <w:ilvl w:val="0"/>
          <w:numId w:val="1009"/>
        </w:numPr>
        <w:pStyle w:val="Compact"/>
      </w:pPr>
      <w:r>
        <w:rPr>
          <w:bCs/>
          <w:b/>
        </w:rPr>
        <w:t xml:space="preserve">German:</w:t>
      </w:r>
      <w:r>
        <w:t xml:space="preserve"> </w:t>
      </w:r>
      <w:r>
        <w:t xml:space="preserve">C2 (Mastery)</w:t>
      </w:r>
    </w:p>
    <w:p>
      <w:pPr>
        <w:numPr>
          <w:ilvl w:val="0"/>
          <w:numId w:val="1009"/>
        </w:numPr>
        <w:pStyle w:val="Compact"/>
      </w:pPr>
      <w:r>
        <w:rPr>
          <w:bCs/>
          <w:b/>
        </w:rPr>
        <w:t xml:space="preserve">English:</w:t>
      </w:r>
      <w:r>
        <w:t xml:space="preserve"> </w:t>
      </w:r>
      <w:r>
        <w:t xml:space="preserve">C2 (Mastery)</w:t>
      </w:r>
    </w:p>
    <w:p>
      <w:pPr>
        <w:numPr>
          <w:ilvl w:val="0"/>
          <w:numId w:val="1009"/>
        </w:numPr>
        <w:pStyle w:val="Compact"/>
      </w:pPr>
      <w:r>
        <w:rPr>
          <w:bCs/>
          <w:b/>
        </w:rPr>
        <w:t xml:space="preserve">Spanish:</w:t>
      </w:r>
      <w:r>
        <w:t xml:space="preserve"> </w:t>
      </w:r>
      <w:r>
        <w:t xml:space="preserve">B1 (Intermediate) – additional language for working with Berlin’s diverse population.</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supervisors in Germany Berlin.</w:t>
      </w:r>
    </w:p>
    <w:p>
      <w:pPr>
        <w:pStyle w:val="BodyText"/>
      </w:pPr>
      <w:r>
        <w:t xml:space="preserve">© 2023 [Your Name]. All rights reserved. Designed for the Speech Therapist profession in Germany Berlin.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Therapist Resume - Germany Berlin</dc:title>
  <dc:creator/>
  <dc:language>en</dc:language>
  <cp:keywords/>
  <dcterms:created xsi:type="dcterms:W3CDTF">2026-07-19T21:04:15Z</dcterms:created>
  <dcterms:modified xsi:type="dcterms:W3CDTF">2026-07-19T21:04:15Z</dcterms:modified>
</cp:coreProperties>
</file>

<file path=docProps/custom.xml><?xml version="1.0" encoding="utf-8"?>
<Properties xmlns="http://schemas.openxmlformats.org/officeDocument/2006/custom-properties" xmlns:vt="http://schemas.openxmlformats.org/officeDocument/2006/docPropsVTypes"/>
</file>