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Anna Müller</w:t>
      </w:r>
      <w:r>
        <w:br/>
      </w:r>
      <w:r>
        <w:t xml:space="preserve">Address: Max-Planck-Strasse 15, 80539 Munich, Germany</w:t>
      </w:r>
      <w:r>
        <w:br/>
      </w:r>
      <w:r>
        <w:t xml:space="preserve">Phone: +49 89 12345678</w:t>
      </w:r>
      <w:r>
        <w:br/>
      </w:r>
      <w:r>
        <w:t xml:space="preserve">Email: anna.mueller.speech@gmail.com</w:t>
      </w:r>
      <w:r>
        <w:br/>
      </w:r>
      <w:r>
        <w:t xml:space="preserve">LinkedIn: linkedin.com/in/anna-mueller-speech-therapist</w:t>
      </w:r>
    </w:p>
    <w:bookmarkEnd w:id="20"/>
    <w:bookmarkStart w:id="21" w:name="professional-summary"/>
    <w:p>
      <w:pPr>
        <w:pStyle w:val="Heading2"/>
      </w:pPr>
      <w:r>
        <w:t xml:space="preserve">Professional Summary</w:t>
      </w:r>
    </w:p>
    <w:p>
      <w:pPr>
        <w:pStyle w:val="FirstParagraph"/>
      </w:pPr>
      <w:r>
        <w:t xml:space="preserve">Highly motivated and compassionate Speech Therapist with over 5 years of experience in Germany Munich, specializing in assessing, diagnosing, and treating communication disorders across diverse age groups. Adept at developing personalized therapy plans to support patients with articulation issues, language delays, stuttering, and neurological conditions. Proficient in German (C2 level) and English (fluent), with a deep understanding of cultural nuances critical for effective patient care in Germany Munich. Committed to delivering evidence-based interventions that empower individuals to achieve their full communication potential.</w:t>
      </w:r>
    </w:p>
    <w:bookmarkEnd w:id="21"/>
    <w:bookmarkStart w:id="22" w:name="education"/>
    <w:p>
      <w:pPr>
        <w:pStyle w:val="Heading2"/>
      </w:pPr>
      <w:r>
        <w:t xml:space="preserve">Education</w:t>
      </w:r>
    </w:p>
    <w:p>
      <w:pPr>
        <w:numPr>
          <w:ilvl w:val="0"/>
          <w:numId w:val="1001"/>
        </w:numPr>
        <w:pStyle w:val="Compact"/>
      </w:pPr>
      <w:r>
        <w:rPr>
          <w:bCs/>
          <w:b/>
        </w:rPr>
        <w:t xml:space="preserve">M.Sc. Speech and Language Therapy</w:t>
      </w:r>
      <w:r>
        <w:t xml:space="preserve">, Ludwig-Maximilians-Universität München (LMU), Germany</w:t>
      </w:r>
      <w:r>
        <w:br/>
      </w:r>
      <w:r>
        <w:t xml:space="preserve">Graduated: June 2018</w:t>
      </w:r>
      <w:r>
        <w:br/>
      </w:r>
      <w:r>
        <w:t xml:space="preserve">Relevant coursework: Neurological Speech Disorders, Pediatric Communication Development, Audiological Assessment</w:t>
      </w:r>
    </w:p>
    <w:p>
      <w:pPr>
        <w:numPr>
          <w:ilvl w:val="0"/>
          <w:numId w:val="1001"/>
        </w:numPr>
        <w:pStyle w:val="Compact"/>
      </w:pPr>
      <w:r>
        <w:rPr>
          <w:bCs/>
          <w:b/>
        </w:rPr>
        <w:t xml:space="preserve">B.A. Psychology</w:t>
      </w:r>
      <w:r>
        <w:t xml:space="preserve">, University of Cologne, Germany</w:t>
      </w:r>
      <w:r>
        <w:br/>
      </w:r>
      <w:r>
        <w:t xml:space="preserve">Graduated: June 2015</w:t>
      </w:r>
      <w:r>
        <w:br/>
      </w:r>
      <w:r>
        <w:t xml:space="preserve">Focus on developmental psychology and cognitive sciences</w:t>
      </w:r>
    </w:p>
    <w:bookmarkEnd w:id="22"/>
    <w:bookmarkStart w:id="23" w:name="professional-experience"/>
    <w:p>
      <w:pPr>
        <w:pStyle w:val="Heading2"/>
      </w:pPr>
      <w:r>
        <w:t xml:space="preserve">Professional Experience</w:t>
      </w:r>
    </w:p>
    <w:p>
      <w:pPr>
        <w:pStyle w:val="FirstParagraph"/>
      </w:pPr>
      <w:r>
        <w:rPr>
          <w:bCs/>
          <w:b/>
        </w:rPr>
        <w:t xml:space="preserve">Speech Therapist</w:t>
      </w:r>
      <w:r>
        <w:br/>
      </w:r>
      <w:r>
        <w:rPr>
          <w:iCs/>
          <w:i/>
        </w:rPr>
        <w:t xml:space="preserve">Munich Rehabilitation Center, Germany Munich</w:t>
      </w:r>
      <w:r>
        <w:br/>
      </w:r>
      <w:r>
        <w:t xml:space="preserve">January 2019 – Present</w:t>
      </w:r>
    </w:p>
    <w:p>
      <w:pPr>
        <w:numPr>
          <w:ilvl w:val="0"/>
          <w:numId w:val="1002"/>
        </w:numPr>
        <w:pStyle w:val="Compact"/>
      </w:pPr>
      <w:r>
        <w:t xml:space="preserve">Provided individualized speech therapy sessions to patients aged 3–85, addressing articulation disorders, aphasia, and developmental language delays.</w:t>
      </w:r>
    </w:p>
    <w:p>
      <w:pPr>
        <w:numPr>
          <w:ilvl w:val="0"/>
          <w:numId w:val="1002"/>
        </w:numPr>
        <w:pStyle w:val="Compact"/>
      </w:pPr>
      <w:r>
        <w:t xml:space="preserve">Collaborated with neurologists and psychologists in Germany Munich to create interdisciplinary treatment plans for patients recovering from strokes or traumatic brain injuries.</w:t>
      </w:r>
    </w:p>
    <w:p>
      <w:pPr>
        <w:numPr>
          <w:ilvl w:val="0"/>
          <w:numId w:val="1002"/>
        </w:numPr>
        <w:pStyle w:val="Compact"/>
      </w:pPr>
      <w:r>
        <w:t xml:space="preserve">Conducted group therapy sessions focused on social communication skills for children with autism spectrum disorder (ASD) in Munich’s inclusive education programs.</w:t>
      </w:r>
    </w:p>
    <w:p>
      <w:pPr>
        <w:numPr>
          <w:ilvl w:val="0"/>
          <w:numId w:val="1002"/>
        </w:numPr>
        <w:pStyle w:val="Compact"/>
      </w:pPr>
      <w:r>
        <w:t xml:space="preserve">Implemented evidence-based techniques such as the Melodic Intonation Therapy (MIT) and Visual Phonics to enhance patient outcomes.</w:t>
      </w:r>
    </w:p>
    <w:p>
      <w:pPr>
        <w:pStyle w:val="FirstParagraph"/>
      </w:pPr>
      <w:r>
        <w:rPr>
          <w:bCs/>
          <w:b/>
        </w:rPr>
        <w:t xml:space="preserve">Speech Therapist Intern</w:t>
      </w:r>
      <w:r>
        <w:br/>
      </w:r>
      <w:r>
        <w:rPr>
          <w:iCs/>
          <w:i/>
        </w:rPr>
        <w:t xml:space="preserve">Klinikum Großhadern, LMU Munich</w:t>
      </w:r>
      <w:r>
        <w:br/>
      </w:r>
      <w:r>
        <w:t xml:space="preserve">June 2018 – December 2018</w:t>
      </w:r>
    </w:p>
    <w:p>
      <w:pPr>
        <w:numPr>
          <w:ilvl w:val="0"/>
          <w:numId w:val="1003"/>
        </w:numPr>
        <w:pStyle w:val="Compact"/>
      </w:pPr>
      <w:r>
        <w:t xml:space="preserve">Gained hands-on experience in hospital settings, working under the supervision of senior speech therapists to treat patients with acute communication disorders.</w:t>
      </w:r>
    </w:p>
    <w:p>
      <w:pPr>
        <w:numPr>
          <w:ilvl w:val="0"/>
          <w:numId w:val="1003"/>
        </w:numPr>
        <w:pStyle w:val="Compact"/>
      </w:pPr>
      <w:r>
        <w:t xml:space="preserve">Assisted in developing and administering speech assessments for patients undergoing post-surgical rehabilitation in Germany Munich.</w:t>
      </w:r>
    </w:p>
    <w:p>
      <w:pPr>
        <w:numPr>
          <w:ilvl w:val="0"/>
          <w:numId w:val="1003"/>
        </w:numPr>
        <w:pStyle w:val="Compact"/>
      </w:pPr>
      <w:r>
        <w:t xml:space="preserve">Participated in weekly case discussions to refine therapeutic strategies for complex cases, such as apraxia of speech and dysphagia.</w:t>
      </w:r>
    </w:p>
    <w:p>
      <w:pPr>
        <w:pStyle w:val="FirstParagraph"/>
      </w:pPr>
      <w:r>
        <w:rPr>
          <w:bCs/>
          <w:b/>
        </w:rPr>
        <w:t xml:space="preserve">Freelance Speech Therapist</w:t>
      </w:r>
      <w:r>
        <w:br/>
      </w:r>
      <w:r>
        <w:rPr>
          <w:iCs/>
          <w:i/>
        </w:rPr>
        <w:t xml:space="preserve">Private Practice, Munich</w:t>
      </w:r>
      <w:r>
        <w:br/>
      </w:r>
      <w:r>
        <w:t xml:space="preserve">January 2017 – December 2018</w:t>
      </w:r>
    </w:p>
    <w:p>
      <w:pPr>
        <w:numPr>
          <w:ilvl w:val="0"/>
          <w:numId w:val="1004"/>
        </w:numPr>
        <w:pStyle w:val="Compact"/>
      </w:pPr>
      <w:r>
        <w:t xml:space="preserve">Offered private therapy sessions to clients in Germany Munich, focusing on early intervention for preschoolers and speech therapy for adults with voice disorders.</w:t>
      </w:r>
    </w:p>
    <w:p>
      <w:pPr>
        <w:numPr>
          <w:ilvl w:val="0"/>
          <w:numId w:val="1004"/>
        </w:numPr>
        <w:pStyle w:val="Compact"/>
      </w:pPr>
      <w:r>
        <w:t xml:space="preserve">Developed a mobile app-based tool to track patient progress, which was later adopted by several clinics in Munich.</w:t>
      </w:r>
    </w:p>
    <w:bookmarkEnd w:id="23"/>
    <w:bookmarkStart w:id="24" w:name="skills"/>
    <w:p>
      <w:pPr>
        <w:pStyle w:val="Heading2"/>
      </w:pPr>
      <w:r>
        <w:t xml:space="preserve">Skills</w:t>
      </w:r>
    </w:p>
    <w:p>
      <w:pPr>
        <w:numPr>
          <w:ilvl w:val="0"/>
          <w:numId w:val="1005"/>
        </w:numPr>
        <w:pStyle w:val="Compact"/>
      </w:pPr>
      <w:r>
        <w:rPr>
          <w:bCs/>
          <w:b/>
        </w:rPr>
        <w:t xml:space="preserve">Language Proficiency:</w:t>
      </w:r>
      <w:r>
        <w:t xml:space="preserve"> </w:t>
      </w:r>
      <w:r>
        <w:t xml:space="preserve">German (C2), English (fluent), basic French.</w:t>
      </w:r>
    </w:p>
    <w:p>
      <w:pPr>
        <w:numPr>
          <w:ilvl w:val="0"/>
          <w:numId w:val="1005"/>
        </w:numPr>
        <w:pStyle w:val="Compact"/>
      </w:pPr>
      <w:r>
        <w:rPr>
          <w:bCs/>
          <w:b/>
        </w:rPr>
        <w:t xml:space="preserve">Clinical Skills:</w:t>
      </w:r>
      <w:r>
        <w:t xml:space="preserve"> </w:t>
      </w:r>
      <w:r>
        <w:t xml:space="preserve">Articulation therapy, language intervention, fluency disorders, and swallowing assessments.</w:t>
      </w:r>
    </w:p>
    <w:p>
      <w:pPr>
        <w:numPr>
          <w:ilvl w:val="0"/>
          <w:numId w:val="1005"/>
        </w:numPr>
        <w:pStyle w:val="Compact"/>
      </w:pPr>
      <w:r>
        <w:rPr>
          <w:bCs/>
          <w:b/>
        </w:rPr>
        <w:t xml:space="preserve">Technical Tools:</w:t>
      </w:r>
      <w:r>
        <w:t xml:space="preserve"> </w:t>
      </w:r>
      <w:r>
        <w:t xml:space="preserve">Familiar with speech analysis software (e.g., Praat) and electronic health records (EHR) systems used in German clinics.</w:t>
      </w:r>
    </w:p>
    <w:p>
      <w:pPr>
        <w:numPr>
          <w:ilvl w:val="0"/>
          <w:numId w:val="1005"/>
        </w:numPr>
        <w:pStyle w:val="Compact"/>
      </w:pPr>
      <w:r>
        <w:rPr>
          <w:bCs/>
          <w:b/>
        </w:rPr>
        <w:t xml:space="preserve">Cultural Competence:</w:t>
      </w:r>
      <w:r>
        <w:t xml:space="preserve"> </w:t>
      </w:r>
      <w:r>
        <w:t xml:space="preserve">Expertise in adapting therapy approaches to meet the needs of Germany Munich’s diverse population, including multilingual families and individuals from various cultural backgrounds.</w:t>
      </w:r>
    </w:p>
    <w:bookmarkEnd w:id="24"/>
    <w:bookmarkStart w:id="25" w:name="certifications"/>
    <w:p>
      <w:pPr>
        <w:pStyle w:val="Heading2"/>
      </w:pPr>
      <w:r>
        <w:t xml:space="preserve">Certifications</w:t>
      </w:r>
    </w:p>
    <w:p>
      <w:pPr>
        <w:numPr>
          <w:ilvl w:val="0"/>
          <w:numId w:val="1006"/>
        </w:numPr>
        <w:pStyle w:val="Compact"/>
      </w:pPr>
      <w:r>
        <w:rPr>
          <w:bCs/>
          <w:b/>
        </w:rPr>
        <w:t xml:space="preserve">Speech Therapist License</w:t>
      </w:r>
      <w:r>
        <w:t xml:space="preserve">, Bavarian State Examination Board (2018)</w:t>
      </w:r>
    </w:p>
    <w:p>
      <w:pPr>
        <w:numPr>
          <w:ilvl w:val="0"/>
          <w:numId w:val="1006"/>
        </w:numPr>
        <w:pStyle w:val="Compact"/>
      </w:pPr>
      <w:r>
        <w:rPr>
          <w:bCs/>
          <w:b/>
        </w:rPr>
        <w:t xml:space="preserve">Advanced Certification in Augmentative and Alternative Communication (AAC)</w:t>
      </w:r>
      <w:r>
        <w:t xml:space="preserve">, German Association of Speech Therapists (DGSF), 2021</w:t>
      </w:r>
    </w:p>
    <w:p>
      <w:pPr>
        <w:numPr>
          <w:ilvl w:val="0"/>
          <w:numId w:val="1006"/>
        </w:numPr>
        <w:pStyle w:val="Compact"/>
      </w:pPr>
      <w:r>
        <w:rPr>
          <w:bCs/>
          <w:b/>
        </w:rPr>
        <w:t xml:space="preserve">Certified Clinical Competence in Speech-Language Pathology (CCC-SLP)</w:t>
      </w:r>
      <w:r>
        <w:t xml:space="preserve">, American Speech-Language-Hearing Association (ASHA), 2019</w:t>
      </w:r>
    </w:p>
    <w:bookmarkEnd w:id="25"/>
    <w:bookmarkStart w:id="26" w:name="professional-development"/>
    <w:p>
      <w:pPr>
        <w:pStyle w:val="Heading2"/>
      </w:pPr>
      <w:r>
        <w:t xml:space="preserve">Professional Development</w:t>
      </w:r>
    </w:p>
    <w:p>
      <w:pPr>
        <w:numPr>
          <w:ilvl w:val="0"/>
          <w:numId w:val="1007"/>
        </w:numPr>
        <w:pStyle w:val="Compact"/>
      </w:pPr>
      <w:r>
        <w:t xml:space="preserve">Attended the "Innovations in Speech Therapy" conference in Germany Munich (2023), focusing on AI-driven therapy tools.</w:t>
      </w:r>
    </w:p>
    <w:p>
      <w:pPr>
        <w:numPr>
          <w:ilvl w:val="0"/>
          <w:numId w:val="1007"/>
        </w:numPr>
        <w:pStyle w:val="Compact"/>
      </w:pPr>
      <w:r>
        <w:t xml:space="preserve">Participated in a workshop on trauma-informed care for speech therapists, hosted by the University of Munich (2022).</w:t>
      </w:r>
    </w:p>
    <w:p>
      <w:pPr>
        <w:numPr>
          <w:ilvl w:val="0"/>
          <w:numId w:val="1007"/>
        </w:numPr>
        <w:pStyle w:val="Compact"/>
      </w:pPr>
      <w:r>
        <w:t xml:space="preserve">Completed an online course on "Speech Therapy for Multilingual Patients" through the European Federation of Speech Therapists (EFST), 2021.</w:t>
      </w:r>
    </w:p>
    <w:bookmarkEnd w:id="26"/>
    <w:bookmarkStart w:id="27" w:name="volunteer-work"/>
    <w:p>
      <w:pPr>
        <w:pStyle w:val="Heading2"/>
      </w:pPr>
      <w:r>
        <w:t xml:space="preserve">Volunteer Work</w:t>
      </w:r>
    </w:p>
    <w:p>
      <w:pPr>
        <w:numPr>
          <w:ilvl w:val="0"/>
          <w:numId w:val="1008"/>
        </w:numPr>
        <w:pStyle w:val="Compact"/>
      </w:pPr>
      <w:r>
        <w:rPr>
          <w:bCs/>
          <w:b/>
        </w:rPr>
        <w:t xml:space="preserve">Speech Therapy Volunteer</w:t>
      </w:r>
      <w:r>
        <w:t xml:space="preserve">, Munich Refugee Support Network (2019–Present)</w:t>
      </w:r>
      <w:r>
        <w:br/>
      </w:r>
      <w:r>
        <w:t xml:space="preserve">Provided free speech assessments and therapy sessions to refugee children in Germany Munich, focusing on language acquisition and social integration.</w:t>
      </w:r>
    </w:p>
    <w:p>
      <w:pPr>
        <w:numPr>
          <w:ilvl w:val="0"/>
          <w:numId w:val="1008"/>
        </w:numPr>
        <w:pStyle w:val="Compact"/>
      </w:pPr>
      <w:r>
        <w:rPr>
          <w:bCs/>
          <w:b/>
        </w:rPr>
        <w:t xml:space="preserve">Guest Speaker</w:t>
      </w:r>
      <w:r>
        <w:t xml:space="preserve">, LMU Speech Therapy Department (2021)</w:t>
      </w:r>
      <w:r>
        <w:br/>
      </w:r>
      <w:r>
        <w:t xml:space="preserve">Delivered a lecture on "Challenges of Speech Therapy in Multicultural Settings" to graduate students in Germany Munich.</w:t>
      </w:r>
    </w:p>
    <w:bookmarkEnd w:id="27"/>
    <w:bookmarkStart w:id="28" w:name="additional-information"/>
    <w:p>
      <w:pPr>
        <w:pStyle w:val="Heading2"/>
      </w:pPr>
      <w:r>
        <w:t xml:space="preserve">Additional Information</w:t>
      </w:r>
    </w:p>
    <w:p>
      <w:pPr>
        <w:pStyle w:val="FirstParagraph"/>
      </w:pPr>
      <w:r>
        <w:t xml:space="preserve">This Resume reflects the expertise of a Speech Therapist tailored for Germany Munich, with a focus on delivering culturally sensitive care in one of Europe’s most vibrant cities. The candidate is dedicated to advancing speech therapy practices through continuous learning and community engagement, ensuring high-quality outcomes for patients across all demographics.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Germany Munich</dc:title>
  <dc:creator/>
  <dc:language>en</dc:language>
  <cp:keywords/>
  <dcterms:created xsi:type="dcterms:W3CDTF">2026-07-20T04:55:21Z</dcterms:created>
  <dcterms:modified xsi:type="dcterms:W3CDTF">2026-07-20T04:55:21Z</dcterms:modified>
</cp:coreProperties>
</file>

<file path=docProps/custom.xml><?xml version="1.0" encoding="utf-8"?>
<Properties xmlns="http://schemas.openxmlformats.org/officeDocument/2006/custom-properties" xmlns:vt="http://schemas.openxmlformats.org/officeDocument/2006/docPropsVTypes"/>
</file>