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Bangalore</w:t>
      </w:r>
    </w:p>
    <w:bookmarkStart w:id="37" w:name="Xb95974120e019512e021d3671c44d30beb7cfd0"/>
    <w:p>
      <w:pPr>
        <w:pStyle w:val="Heading1"/>
      </w:pPr>
      <w:r>
        <w:t xml:space="preserve">Resume: Speech Therapist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priya.sharma.speech@gmail.com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career-objective"/>
    <w:p>
      <w:pPr>
        <w:pStyle w:val="Heading2"/>
      </w:pPr>
      <w:r>
        <w:t xml:space="preserve">Career Objective</w:t>
      </w:r>
    </w:p>
    <w:p>
      <w:pPr>
        <w:pStyle w:val="FirstParagraph"/>
      </w:pPr>
      <w:r>
        <w:t xml:space="preserve">A dedicated and passionate Speech Therapist with over 5 years of experience in India Bangalore, specializing in diagnosing and treating communication disorders among children and adults. Committed to providing personalized therapies to enhance speech, language, and swallowing abilities. Seeking opportunities to contribute my expertise in a dynamic healthcare environment in India Bangalore while aligning with the mission of improving quality of life through effective communication.</w:t>
      </w:r>
    </w:p>
    <w:bookmarkEnd w:id="21"/>
    <w:bookmarkStart w:id="22" w:name="professional-summary"/>
    <w:p>
      <w:pPr>
        <w:pStyle w:val="Heading2"/>
      </w:pPr>
      <w:r>
        <w:t xml:space="preserve">Professional Summary</w:t>
      </w:r>
    </w:p>
    <w:p>
      <w:pPr>
        <w:pStyle w:val="FirstParagraph"/>
      </w:pPr>
      <w:r>
        <w:t xml:space="preserve">As a qualified Speech Therapist based in India Bangalore, I have built a robust career focused on addressing speech and language challenges across diverse age groups. My work spans clinical settings, educational institutions, and community programs, with a particular emphasis on early intervention for children. With hands-on experience in India Bangalore’s vibrant healthcare ecosystem, I am adept at utilizing evidence-based practices to deliver impactful therapeutic outcomes. My goal is to leverage my skills to make a meaningful difference in the lives of individuals facing communication barriers within India Bangalore.</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LifeSpring Hospitals, Bangalore, India</w:t>
      </w:r>
      <w:r>
        <w:t xml:space="preserve"> </w:t>
      </w:r>
      <w:r>
        <w:t xml:space="preserve">| April 2019 – Present</w:t>
      </w:r>
      <w:r>
        <w:br/>
      </w:r>
      <w:r>
        <w:t xml:space="preserve">- Conducted comprehensive assessments for patients with speech, language, and swallowing disorders.</w:t>
      </w:r>
      <w:r>
        <w:br/>
      </w:r>
      <w:r>
        <w:t xml:space="preserve">- Designed and implemented individualized therapy plans tailored to the needs of children and adults in India Bangalore.</w:t>
      </w:r>
      <w:r>
        <w:br/>
      </w:r>
      <w:r>
        <w:t xml:space="preserve">- Collaborated with educators, parents, and multidisciplinary teams to support holistic patient care.</w:t>
      </w:r>
      <w:r>
        <w:br/>
      </w:r>
      <w:r>
        <w:t xml:space="preserve">- Organized monthly workshops on communication disorders for parents in India Bangalore, emphasizing early detection and intervention.</w:t>
      </w:r>
      <w:r>
        <w:br/>
      </w:r>
      <w:r>
        <w:t xml:space="preserve">- Utilized advanced tools like computer-assisted speech therapy software to enhance therapeutic outcomes.</w:t>
      </w:r>
    </w:p>
    <w:bookmarkEnd w:id="23"/>
    <w:bookmarkStart w:id="24" w:name="speech-therapist-intern"/>
    <w:p>
      <w:pPr>
        <w:pStyle w:val="Heading3"/>
      </w:pPr>
      <w:r>
        <w:t xml:space="preserve">Speech Therapist Intern</w:t>
      </w:r>
    </w:p>
    <w:p>
      <w:pPr>
        <w:pStyle w:val="FirstParagraph"/>
      </w:pPr>
      <w:r>
        <w:rPr>
          <w:bCs/>
          <w:b/>
        </w:rPr>
        <w:t xml:space="preserve">NIMHANS (National Institute of Mental Health and Neuro Sciences), Bangalore, India</w:t>
      </w:r>
      <w:r>
        <w:t xml:space="preserve"> </w:t>
      </w:r>
      <w:r>
        <w:t xml:space="preserve">| June 2017 – March 2019</w:t>
      </w:r>
      <w:r>
        <w:br/>
      </w:r>
      <w:r>
        <w:t xml:space="preserve">- Assisted in the rehabilitation of patients with neurological conditions affecting speech and language.</w:t>
      </w:r>
      <w:r>
        <w:br/>
      </w:r>
      <w:r>
        <w:t xml:space="preserve">- Provided therapy sessions to individuals with motor speech disorders, focusing on articulation and fluency.</w:t>
      </w:r>
      <w:r>
        <w:br/>
      </w:r>
      <w:r>
        <w:t xml:space="preserve">- Conducted research on the efficacy of speech therapy techniques in India Bangalore’s multicultural context.</w:t>
      </w:r>
      <w:r>
        <w:br/>
      </w:r>
      <w:r>
        <w:t xml:space="preserve">- Published a case study on early intervention for stuttering in children, presented at a regional conference in India.</w:t>
      </w:r>
    </w:p>
    <w:bookmarkEnd w:id="24"/>
    <w:bookmarkStart w:id="25" w:name="private-practice"/>
    <w:p>
      <w:pPr>
        <w:pStyle w:val="Heading3"/>
      </w:pPr>
      <w:r>
        <w:t xml:space="preserve">Private Practice</w:t>
      </w:r>
    </w:p>
    <w:p>
      <w:pPr>
        <w:pStyle w:val="FirstParagraph"/>
      </w:pPr>
      <w:r>
        <w:rPr>
          <w:bCs/>
          <w:b/>
        </w:rPr>
        <w:t xml:space="preserve">Priya Speech Clinic, Bangalore, India</w:t>
      </w:r>
      <w:r>
        <w:t xml:space="preserve"> </w:t>
      </w:r>
      <w:r>
        <w:t xml:space="preserve">| January 2015 – May 2017</w:t>
      </w:r>
      <w:r>
        <w:br/>
      </w:r>
      <w:r>
        <w:t xml:space="preserve">- Established and managed a private clinic specializing in pediatric speech therapy.</w:t>
      </w:r>
      <w:r>
        <w:br/>
      </w:r>
      <w:r>
        <w:t xml:space="preserve">- Trained local caregivers and teachers in Bangalore on basic communication strategies for children with developmental delays.</w:t>
      </w:r>
      <w:r>
        <w:br/>
      </w:r>
      <w:r>
        <w:t xml:space="preserve">- Partnered with NGOs in India Bangalore to provide free speech therapy sessions to underprivileged communities.</w:t>
      </w:r>
    </w:p>
    <w:bookmarkEnd w:id="25"/>
    <w:bookmarkEnd w:id="26"/>
    <w:bookmarkStart w:id="29" w:name="educational-background"/>
    <w:p>
      <w:pPr>
        <w:pStyle w:val="Heading2"/>
      </w:pPr>
      <w:r>
        <w:t xml:space="preserve">Educational Background</w:t>
      </w:r>
    </w:p>
    <w:bookmarkStart w:id="27" w:name="masters-in-speech-and-hearing-sciences"/>
    <w:p>
      <w:pPr>
        <w:pStyle w:val="Heading3"/>
      </w:pPr>
      <w:r>
        <w:t xml:space="preserve">Masters in Speech and Hearing Sciences</w:t>
      </w:r>
    </w:p>
    <w:p>
      <w:pPr>
        <w:pStyle w:val="FirstParagraph"/>
      </w:pPr>
      <w:r>
        <w:rPr>
          <w:bCs/>
          <w:b/>
        </w:rPr>
        <w:t xml:space="preserve">University of Hyderabad, India</w:t>
      </w:r>
      <w:r>
        <w:t xml:space="preserve"> </w:t>
      </w:r>
      <w:r>
        <w:t xml:space="preserve">| 2014 – 2016</w:t>
      </w:r>
      <w:r>
        <w:br/>
      </w:r>
      <w:r>
        <w:t xml:space="preserve">- Specialized in disorders of speech, language, and swallowing.</w:t>
      </w:r>
      <w:r>
        <w:br/>
      </w:r>
      <w:r>
        <w:t xml:space="preserve">- Graduated with honors, focusing on the application of therapy techniques in diverse cultural settings like India Bangalore.</w:t>
      </w:r>
    </w:p>
    <w:bookmarkEnd w:id="27"/>
    <w:bookmarkStart w:id="28" w:name="bachelor-of-science-in-speech-therapy"/>
    <w:p>
      <w:pPr>
        <w:pStyle w:val="Heading3"/>
      </w:pPr>
      <w:r>
        <w:t xml:space="preserve">Bachelor of Science in Speech Therapy</w:t>
      </w:r>
    </w:p>
    <w:p>
      <w:pPr>
        <w:pStyle w:val="FirstParagraph"/>
      </w:pPr>
      <w:r>
        <w:rPr>
          <w:bCs/>
          <w:b/>
        </w:rPr>
        <w:t xml:space="preserve">Manipal College of Allied Health Sciences, India</w:t>
      </w:r>
      <w:r>
        <w:t xml:space="preserve"> </w:t>
      </w:r>
      <w:r>
        <w:t xml:space="preserve">| 2011 – 2014</w:t>
      </w:r>
      <w:r>
        <w:br/>
      </w:r>
      <w:r>
        <w:t xml:space="preserve">- Completed clinical rotations at hospitals and rehabilitation centers across India, including Bangalore.</w:t>
      </w:r>
    </w:p>
    <w:bookmarkEnd w:id="28"/>
    <w:bookmarkEnd w:id="29"/>
    <w:bookmarkStart w:id="30" w:name="X64bf34c9cd753177a6b0a1e042939c90e6e1fbf"/>
    <w:p>
      <w:pPr>
        <w:pStyle w:val="Heading2"/>
      </w:pPr>
      <w:r>
        <w:t xml:space="preserve">Certifications and Professional Development</w:t>
      </w:r>
    </w:p>
    <w:p>
      <w:pPr>
        <w:numPr>
          <w:ilvl w:val="0"/>
          <w:numId w:val="1001"/>
        </w:numPr>
        <w:pStyle w:val="Compact"/>
      </w:pPr>
      <w:r>
        <w:rPr>
          <w:bCs/>
          <w:b/>
        </w:rPr>
        <w:t xml:space="preserve">American Speech-Language-Hearing Association (ASHA) Certification</w:t>
      </w:r>
      <w:r>
        <w:t xml:space="preserve"> </w:t>
      </w:r>
      <w:r>
        <w:t xml:space="preserve">– 2018</w:t>
      </w:r>
    </w:p>
    <w:p>
      <w:pPr>
        <w:numPr>
          <w:ilvl w:val="0"/>
          <w:numId w:val="1001"/>
        </w:numPr>
        <w:pStyle w:val="Compact"/>
      </w:pPr>
      <w:r>
        <w:rPr>
          <w:bCs/>
          <w:b/>
        </w:rPr>
        <w:t xml:space="preserve">International Society for Speech Language Pathology (ISSALP) Membership</w:t>
      </w:r>
      <w:r>
        <w:t xml:space="preserve"> </w:t>
      </w:r>
      <w:r>
        <w:t xml:space="preserve">– 2019</w:t>
      </w:r>
    </w:p>
    <w:p>
      <w:pPr>
        <w:numPr>
          <w:ilvl w:val="0"/>
          <w:numId w:val="1001"/>
        </w:numPr>
        <w:pStyle w:val="Compact"/>
      </w:pPr>
      <w:r>
        <w:rPr>
          <w:bCs/>
          <w:b/>
        </w:rPr>
        <w:t xml:space="preserve">Certificate in Early Intervention for Children with Communication Disorders</w:t>
      </w:r>
      <w:r>
        <w:t xml:space="preserve">, NIMHANS, Bangalore, India – 2020</w:t>
      </w:r>
    </w:p>
    <w:p>
      <w:pPr>
        <w:numPr>
          <w:ilvl w:val="0"/>
          <w:numId w:val="1001"/>
        </w:numPr>
        <w:pStyle w:val="Compact"/>
      </w:pPr>
      <w:r>
        <w:rPr>
          <w:bCs/>
          <w:b/>
        </w:rPr>
        <w:t xml:space="preserve">Advanced Workshop on Augmentative and Alternative Communication (AAC) Systems</w:t>
      </w:r>
      <w:r>
        <w:t xml:space="preserve">, Bangalore, India – 2021</w:t>
      </w:r>
    </w:p>
    <w:bookmarkEnd w:id="30"/>
    <w:bookmarkStart w:id="31" w:name="skills"/>
    <w:p>
      <w:pPr>
        <w:pStyle w:val="Heading2"/>
      </w:pPr>
      <w:r>
        <w:t xml:space="preserve">Skills</w:t>
      </w:r>
    </w:p>
    <w:p>
      <w:pPr>
        <w:numPr>
          <w:ilvl w:val="0"/>
          <w:numId w:val="1002"/>
        </w:numPr>
        <w:pStyle w:val="Compact"/>
      </w:pPr>
      <w:r>
        <w:t xml:space="preserve">Diagnosis and treatment of speech, language, and swallowing disorders.</w:t>
      </w:r>
    </w:p>
    <w:p>
      <w:pPr>
        <w:numPr>
          <w:ilvl w:val="0"/>
          <w:numId w:val="1002"/>
        </w:numPr>
        <w:pStyle w:val="Compact"/>
      </w:pPr>
      <w:r>
        <w:t xml:space="preserve">Therapeutic techniques for children and adults in India Bangalore’s diverse cultural context.</w:t>
      </w:r>
    </w:p>
    <w:p>
      <w:pPr>
        <w:numPr>
          <w:ilvl w:val="0"/>
          <w:numId w:val="1002"/>
        </w:numPr>
        <w:pStyle w:val="Compact"/>
      </w:pPr>
      <w:r>
        <w:t xml:space="preserve">Use of technology in speech therapy (e.g., apps, software).</w:t>
      </w:r>
    </w:p>
    <w:p>
      <w:pPr>
        <w:numPr>
          <w:ilvl w:val="0"/>
          <w:numId w:val="1002"/>
        </w:numPr>
        <w:pStyle w:val="Compact"/>
      </w:pPr>
      <w:r>
        <w:t xml:space="preserve">Cross-cultural communication and patient education.</w:t>
      </w:r>
    </w:p>
    <w:p>
      <w:pPr>
        <w:numPr>
          <w:ilvl w:val="0"/>
          <w:numId w:val="1002"/>
        </w:numPr>
        <w:pStyle w:val="Compact"/>
      </w:pPr>
      <w:r>
        <w:t xml:space="preserve">Collaboration with multidisciplinary teams (educators, doctors, psychologists).</w:t>
      </w:r>
    </w:p>
    <w:bookmarkEnd w:id="31"/>
    <w:bookmarkStart w:id="34" w:name="projects-and-volunteer-work"/>
    <w:p>
      <w:pPr>
        <w:pStyle w:val="Heading2"/>
      </w:pPr>
      <w:r>
        <w:t xml:space="preserve">Projects and Volunteer Work</w:t>
      </w:r>
    </w:p>
    <w:bookmarkStart w:id="32" w:name="Xe0da4a2837deceb66b9d4d2443054edc6926424"/>
    <w:p>
      <w:pPr>
        <w:pStyle w:val="Heading3"/>
      </w:pPr>
      <w:r>
        <w:t xml:space="preserve">Community Outreach Program for Speech Therapy in Bangalore</w:t>
      </w:r>
    </w:p>
    <w:p>
      <w:pPr>
        <w:pStyle w:val="FirstParagraph"/>
      </w:pPr>
      <w:r>
        <w:rPr>
          <w:bCs/>
          <w:b/>
        </w:rPr>
        <w:t xml:space="preserve">Non-Profit Organization: Smile Foundation India</w:t>
      </w:r>
      <w:r>
        <w:t xml:space="preserve"> </w:t>
      </w:r>
      <w:r>
        <w:t xml:space="preserve">| 2018 – 2019</w:t>
      </w:r>
      <w:r>
        <w:br/>
      </w:r>
      <w:r>
        <w:t xml:space="preserve">- Provided free speech therapy sessions to children from low-income families in India Bangalore.</w:t>
      </w:r>
      <w:r>
        <w:br/>
      </w:r>
      <w:r>
        <w:t xml:space="preserve">- Conducted awareness campaigns about the importance of early intervention for communication disorders.</w:t>
      </w:r>
    </w:p>
    <w:bookmarkEnd w:id="32"/>
    <w:bookmarkStart w:id="33" w:name="Xc26c711ece77244d3dfc1571390ce1ece3c2ecc"/>
    <w:p>
      <w:pPr>
        <w:pStyle w:val="Heading3"/>
      </w:pPr>
      <w:r>
        <w:t xml:space="preserve">Research on Speech Disorders in Bilingual Children</w:t>
      </w:r>
    </w:p>
    <w:p>
      <w:pPr>
        <w:pStyle w:val="FirstParagraph"/>
      </w:pPr>
      <w:r>
        <w:rPr>
          <w:bCs/>
          <w:b/>
        </w:rPr>
        <w:t xml:space="preserve">Collaboration with University of Bangalore, India</w:t>
      </w:r>
      <w:r>
        <w:t xml:space="preserve"> </w:t>
      </w:r>
      <w:r>
        <w:t xml:space="preserve">| 2017</w:t>
      </w:r>
      <w:r>
        <w:br/>
      </w:r>
      <w:r>
        <w:t xml:space="preserve">- Analyzed the impact of bilingualism on speech development in children from India Bangalore.</w:t>
      </w:r>
      <w:r>
        <w:br/>
      </w:r>
      <w:r>
        <w:t xml:space="preserve">- Published findings in a regional journal, highlighting strategies for effective therapy.</w:t>
      </w:r>
    </w:p>
    <w:bookmarkEnd w:id="33"/>
    <w:bookmarkEnd w:id="34"/>
    <w:bookmarkStart w:id="35" w:name="language-proficiency"/>
    <w:p>
      <w:pPr>
        <w:pStyle w:val="Heading2"/>
      </w:pPr>
      <w:r>
        <w:t xml:space="preserve">Language Proficiency</w:t>
      </w:r>
    </w:p>
    <w:p>
      <w:pPr>
        <w:numPr>
          <w:ilvl w:val="0"/>
          <w:numId w:val="1003"/>
        </w:numPr>
        <w:pStyle w:val="Compact"/>
      </w:pPr>
      <w:r>
        <w:t xml:space="preserve">English – Fluent</w:t>
      </w:r>
    </w:p>
    <w:p>
      <w:pPr>
        <w:numPr>
          <w:ilvl w:val="0"/>
          <w:numId w:val="1003"/>
        </w:numPr>
        <w:pStyle w:val="Compact"/>
      </w:pPr>
      <w:r>
        <w:t xml:space="preserve">Kannada – Native speaker</w:t>
      </w:r>
    </w:p>
    <w:p>
      <w:pPr>
        <w:numPr>
          <w:ilvl w:val="0"/>
          <w:numId w:val="1003"/>
        </w:numPr>
        <w:pStyle w:val="Compact"/>
      </w:pPr>
      <w:r>
        <w:t xml:space="preserve">Hindi – Intermediate</w:t>
      </w:r>
    </w:p>
    <w:bookmarkEnd w:id="35"/>
    <w:bookmarkStart w:id="36" w:name="references"/>
    <w:p>
      <w:pPr>
        <w:pStyle w:val="Heading2"/>
      </w:pPr>
      <w:r>
        <w:t xml:space="preserve">References</w:t>
      </w:r>
    </w:p>
    <w:p>
      <w:pPr>
        <w:pStyle w:val="FirstParagraph"/>
      </w:pPr>
      <w:r>
        <w:t xml:space="preserve">Available upon request. Contact Priya Sharma at priya.sharma.speech@gmail.com or +91 80 1234 5678.</w:t>
      </w:r>
    </w:p>
    <w:bookmarkEnd w:id="36"/>
    <w:p>
      <w:pPr>
        <w:pStyle w:val="BodyText"/>
      </w:pPr>
      <w:r>
        <w:t xml:space="preserve">This resume is tailored for a Speech Therapist in India Bangalore, emphasizing experience, skills, and contributions within the region. It adheres to the specific requirements of healthcare professionals in India's dynamic medical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India Bangalore</dc:title>
  <dc:creator/>
  <dc:language>en</dc:language>
  <cp:keywords/>
  <dcterms:created xsi:type="dcterms:W3CDTF">2026-07-21T13:06:13Z</dcterms:created>
  <dcterms:modified xsi:type="dcterms:W3CDTF">2026-07-21T13:06:13Z</dcterms:modified>
</cp:coreProperties>
</file>

<file path=docProps/custom.xml><?xml version="1.0" encoding="utf-8"?>
<Properties xmlns="http://schemas.openxmlformats.org/officeDocument/2006/custom-properties" xmlns:vt="http://schemas.openxmlformats.org/officeDocument/2006/docPropsVTypes"/>
</file>