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India</w:t>
      </w:r>
      <w:r>
        <w:t xml:space="preserve"> </w:t>
      </w:r>
      <w:r>
        <w:t xml:space="preserve">Mumbai</w:t>
      </w:r>
    </w:p>
    <w:bookmarkStart w:id="31"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Speech Therapist | India Mumbai</w:t>
      </w:r>
    </w:p>
    <w:p>
      <w:pPr>
        <w:pStyle w:val="BodyText"/>
      </w:pPr>
      <w:r>
        <w:rPr>
          <w:bCs/>
          <w:b/>
        </w:rPr>
        <w:t xml:space="preserve">Contact:</w:t>
      </w:r>
      <w:r>
        <w:t xml:space="preserve"> </w:t>
      </w:r>
      <w:r>
        <w:t xml:space="preserve">+91 9876543210 | [your.email@example.com] | Mumbai, India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Dedicated and compassionate Speech Therapist with over [X years] of experience in diagnosing and treating communication disorders in individuals across diverse age groups. A qualified professional trained to support patients in India Mumbai, specializing in articulation, fluency, voice disorders, and developmental delays. Committed to empowering clients through personalized therapy sessions, community outreach programs, and collaboration with educators and healthcare providers. Proven expertise in creating tailored intervention plans that align with the cultural and linguistic needs of the India Mumbai population.</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Speech and Hearing Sciences (BSc SHS)</w:t>
      </w:r>
      <w:r>
        <w:t xml:space="preserve"> </w:t>
      </w:r>
      <w:r>
        <w:t xml:space="preserve">| [University Name], Mumbai, India</w:t>
      </w:r>
      <w:r>
        <w:br/>
      </w:r>
      <w:r>
        <w:t xml:space="preserve">Graduated: [Year] | CGPA: [X.X]</w:t>
      </w:r>
    </w:p>
    <w:p>
      <w:pPr>
        <w:numPr>
          <w:ilvl w:val="0"/>
          <w:numId w:val="1001"/>
        </w:numPr>
        <w:pStyle w:val="Compact"/>
      </w:pPr>
      <w:r>
        <w:rPr>
          <w:bCs/>
          <w:b/>
        </w:rPr>
        <w:t xml:space="preserve">Masters in Speech-Language Pathology (MSc SLT)</w:t>
      </w:r>
      <w:r>
        <w:t xml:space="preserve"> </w:t>
      </w:r>
      <w:r>
        <w:t xml:space="preserve">| [University Name], Mumbai, India</w:t>
      </w:r>
      <w:r>
        <w:br/>
      </w:r>
      <w:r>
        <w:t xml:space="preserve">Graduated: [Year] | Thesis Title: "Evaluating the Efficacy of Early Intervention Programs for Children with Speech Delays in India Mumbai"</w:t>
      </w:r>
    </w:p>
    <w:p>
      <w:r>
        <w:pict>
          <v:rect style="width:0;height:1.5pt" o:hralign="center" o:hrstd="t" o:hr="t"/>
        </w:pict>
      </w:r>
    </w:p>
    <w:bookmarkEnd w:id="22"/>
    <w:bookmarkStart w:id="25" w:name="professional-experience"/>
    <w:p>
      <w:pPr>
        <w:pStyle w:val="Heading2"/>
      </w:pPr>
      <w:r>
        <w:t xml:space="preserve">Professional Experience</w:t>
      </w:r>
    </w:p>
    <w:bookmarkStart w:id="23" w:name="senior-speech-therapist"/>
    <w:p>
      <w:pPr>
        <w:pStyle w:val="Heading3"/>
      </w:pPr>
      <w:r>
        <w:t xml:space="preserve">Senior Speech Therapist</w:t>
      </w:r>
    </w:p>
    <w:p>
      <w:pPr>
        <w:pStyle w:val="FirstParagraph"/>
      </w:pPr>
      <w:r>
        <w:rPr>
          <w:bCs/>
          <w:b/>
        </w:rPr>
        <w:t xml:space="preserve">India Mumbai Speech &amp; Language Clinic</w:t>
      </w:r>
      <w:r>
        <w:t xml:space="preserve"> </w:t>
      </w:r>
      <w:r>
        <w:t xml:space="preserve">| Mumbai, India</w:t>
      </w:r>
      <w:r>
        <w:br/>
      </w:r>
      <w:r>
        <w:t xml:space="preserve">[Month, Year] – Present</w:t>
      </w:r>
    </w:p>
    <w:p>
      <w:pPr>
        <w:numPr>
          <w:ilvl w:val="0"/>
          <w:numId w:val="1002"/>
        </w:numPr>
        <w:pStyle w:val="Compact"/>
      </w:pPr>
      <w:r>
        <w:t xml:space="preserve">Provided comprehensive speech and language therapy services to over 200 clients annually, including children with developmental disorders, adults recovering from stroke, and individuals with articulation challenges.</w:t>
      </w:r>
    </w:p>
    <w:p>
      <w:pPr>
        <w:numPr>
          <w:ilvl w:val="0"/>
          <w:numId w:val="1002"/>
        </w:numPr>
        <w:pStyle w:val="Compact"/>
      </w:pPr>
      <w:r>
        <w:t xml:space="preserve">Developed individualized treatment plans aligned with the cultural and linguistic diversity of India Mumbai, ensuring accessibility for Hindi, Marathi, and English-speaking populations.</w:t>
      </w:r>
    </w:p>
    <w:p>
      <w:pPr>
        <w:numPr>
          <w:ilvl w:val="0"/>
          <w:numId w:val="1002"/>
        </w:numPr>
        <w:pStyle w:val="Compact"/>
      </w:pPr>
      <w:r>
        <w:t xml:space="preserve">Collaborated with parents, teachers, and healthcare professionals to create inclusive learning environments for children in schools across Mumbai.</w:t>
      </w:r>
    </w:p>
    <w:p>
      <w:pPr>
        <w:numPr>
          <w:ilvl w:val="0"/>
          <w:numId w:val="1002"/>
        </w:numPr>
        <w:pStyle w:val="Compact"/>
      </w:pPr>
      <w:r>
        <w:t xml:space="preserve">Organized free workshops on early intervention for speech disorders in underserved communities of India Mumbai, reaching over 500 participants annually.</w:t>
      </w:r>
    </w:p>
    <w:bookmarkEnd w:id="23"/>
    <w:bookmarkStart w:id="24" w:name="speech-therapist"/>
    <w:p>
      <w:pPr>
        <w:pStyle w:val="Heading3"/>
      </w:pPr>
      <w:r>
        <w:t xml:space="preserve">Speech Therapist</w:t>
      </w:r>
    </w:p>
    <w:p>
      <w:pPr>
        <w:pStyle w:val="FirstParagraph"/>
      </w:pPr>
      <w:r>
        <w:rPr>
          <w:bCs/>
          <w:b/>
        </w:rPr>
        <w:t xml:space="preserve">Mumbai Rehabilitation Center</w:t>
      </w:r>
      <w:r>
        <w:t xml:space="preserve"> </w:t>
      </w:r>
      <w:r>
        <w:t xml:space="preserve">| Mumbai, India</w:t>
      </w:r>
      <w:r>
        <w:br/>
      </w:r>
      <w:r>
        <w:t xml:space="preserve">[Month, Year] – [Month, Year]</w:t>
      </w:r>
    </w:p>
    <w:p>
      <w:pPr>
        <w:numPr>
          <w:ilvl w:val="0"/>
          <w:numId w:val="1003"/>
        </w:numPr>
        <w:pStyle w:val="Compact"/>
      </w:pPr>
      <w:r>
        <w:t xml:space="preserve">Assessed and treated patients with neurological speech disorders such as aphasia and dysarthria using evidence-based practices.</w:t>
      </w:r>
    </w:p>
    <w:p>
      <w:pPr>
        <w:numPr>
          <w:ilvl w:val="0"/>
          <w:numId w:val="1003"/>
        </w:numPr>
        <w:pStyle w:val="Compact"/>
      </w:pPr>
      <w:r>
        <w:t xml:space="preserve">Integrated technology-driven tools like speech therapy apps and AI-based software to enhance patient engagement in India Mumbai.</w:t>
      </w:r>
    </w:p>
    <w:p>
      <w:pPr>
        <w:numPr>
          <w:ilvl w:val="0"/>
          <w:numId w:val="1003"/>
        </w:numPr>
        <w:pStyle w:val="Compact"/>
      </w:pPr>
      <w:r>
        <w:t xml:space="preserve">Mentored junior therapists and conducted in-house training sessions on the latest advancements in speech therapy techniques.</w:t>
      </w:r>
    </w:p>
    <w:p>
      <w:pPr>
        <w:numPr>
          <w:ilvl w:val="0"/>
          <w:numId w:val="1003"/>
        </w:numPr>
        <w:pStyle w:val="Compact"/>
      </w:pPr>
      <w:r>
        <w:t xml:space="preserve">Contributed to research projects focused on improving access to speech therapy services for rural populations near Mumbai.</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Articulation disorders, fluency disorders, voice therapy, swallowing disorders (dysphagia), and augmentative communication systems.</w:t>
      </w:r>
    </w:p>
    <w:p>
      <w:pPr>
        <w:numPr>
          <w:ilvl w:val="0"/>
          <w:numId w:val="1004"/>
        </w:numPr>
        <w:pStyle w:val="Compact"/>
      </w:pPr>
      <w:r>
        <w:rPr>
          <w:bCs/>
          <w:b/>
        </w:rPr>
        <w:t xml:space="preserve">Languages:</w:t>
      </w:r>
      <w:r>
        <w:t xml:space="preserve"> </w:t>
      </w:r>
      <w:r>
        <w:t xml:space="preserve">Fluent in Hindi, Marathi, and English; basic proficiency in Gujarati and Konkani (relevant to India Mumbai demographics).</w:t>
      </w:r>
    </w:p>
    <w:p>
      <w:pPr>
        <w:numPr>
          <w:ilvl w:val="0"/>
          <w:numId w:val="1004"/>
        </w:numPr>
        <w:pStyle w:val="Compact"/>
      </w:pPr>
      <w:r>
        <w:rPr>
          <w:bCs/>
          <w:b/>
        </w:rPr>
        <w:t xml:space="preserve">Software:</w:t>
      </w:r>
      <w:r>
        <w:t xml:space="preserve"> </w:t>
      </w:r>
      <w:r>
        <w:t xml:space="preserve">Familiarity with speech analysis tools like Praat, clinical documentation systems, and teletherapy platforms.</w:t>
      </w:r>
    </w:p>
    <w:p>
      <w:pPr>
        <w:numPr>
          <w:ilvl w:val="0"/>
          <w:numId w:val="1004"/>
        </w:numPr>
        <w:pStyle w:val="Compact"/>
      </w:pPr>
      <w:r>
        <w:rPr>
          <w:bCs/>
          <w:b/>
        </w:rPr>
        <w:t xml:space="preserve">Community Engagement:</w:t>
      </w:r>
      <w:r>
        <w:t xml:space="preserve"> </w:t>
      </w:r>
      <w:r>
        <w:t xml:space="preserve">Experience in organizing free clinics, school screenings, and awareness campaigns in India Mumbai.</w:t>
      </w:r>
    </w:p>
    <w:p>
      <w:r>
        <w:pict>
          <v:rect style="width:0;height:1.5pt" o:hralign="center" o:hrstd="t" o:hr="t"/>
        </w:pic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Certified Speech-Language Pathologist (C-SLP)</w:t>
      </w:r>
      <w:r>
        <w:t xml:space="preserve"> </w:t>
      </w:r>
      <w:r>
        <w:t xml:space="preserve">| [Institute Name], India</w:t>
      </w:r>
      <w:r>
        <w:br/>
      </w:r>
      <w:r>
        <w:t xml:space="preserve">Issued: [Year] | Valid through [Year]</w:t>
      </w:r>
    </w:p>
    <w:p>
      <w:pPr>
        <w:numPr>
          <w:ilvl w:val="0"/>
          <w:numId w:val="1005"/>
        </w:numPr>
        <w:pStyle w:val="Compact"/>
      </w:pPr>
      <w:r>
        <w:rPr>
          <w:bCs/>
          <w:b/>
        </w:rPr>
        <w:t xml:space="preserve">Advanced Training in Augmentative and Alternative Communication (AAC)</w:t>
      </w:r>
      <w:r>
        <w:t xml:space="preserve"> </w:t>
      </w:r>
      <w:r>
        <w:t xml:space="preserve">| [Institute Name], Mumbai, India</w:t>
      </w:r>
      <w:r>
        <w:br/>
      </w:r>
      <w:r>
        <w:t xml:space="preserve">Completed: [Year]</w:t>
      </w:r>
    </w:p>
    <w:p>
      <w:pPr>
        <w:numPr>
          <w:ilvl w:val="0"/>
          <w:numId w:val="1005"/>
        </w:numPr>
        <w:pStyle w:val="Compact"/>
      </w:pPr>
      <w:r>
        <w:rPr>
          <w:bCs/>
          <w:b/>
        </w:rPr>
        <w:t xml:space="preserve">Certificate in Pediatric Speech Therapy</w:t>
      </w:r>
      <w:r>
        <w:t xml:space="preserve"> </w:t>
      </w:r>
      <w:r>
        <w:t xml:space="preserve">| [Institute Name], India</w:t>
      </w:r>
      <w:r>
        <w:br/>
      </w:r>
      <w:r>
        <w:t xml:space="preserve">Completed: [Year]</w:t>
      </w:r>
    </w:p>
    <w:p>
      <w:pPr>
        <w:numPr>
          <w:ilvl w:val="0"/>
          <w:numId w:val="1005"/>
        </w:numPr>
        <w:pStyle w:val="Compact"/>
      </w:pPr>
      <w:r>
        <w:rPr>
          <w:bCs/>
          <w:b/>
        </w:rPr>
        <w:t xml:space="preserve">Workshop on Cultural Sensitivity in Healthcare (India Mumbai Context)</w:t>
      </w:r>
      <w:r>
        <w:t xml:space="preserve"> </w:t>
      </w:r>
      <w:r>
        <w:t xml:space="preserve">| [Organization Name], Mumbai, India</w:t>
      </w:r>
      <w:r>
        <w:br/>
      </w:r>
      <w:r>
        <w:t xml:space="preserve">Attended: [Year]</w:t>
      </w:r>
    </w:p>
    <w:p>
      <w:r>
        <w:pict>
          <v:rect style="width:0;height:1.5pt" o:hralign="center" o:hrstd="t" o:hr="t"/>
        </w:pict>
      </w:r>
    </w:p>
    <w:bookmarkEnd w:id="27"/>
    <w:bookmarkStart w:id="28" w:name="awards-recognitions"/>
    <w:p>
      <w:pPr>
        <w:pStyle w:val="Heading2"/>
      </w:pPr>
      <w:r>
        <w:t xml:space="preserve">Awards &amp; Recognitions</w:t>
      </w:r>
    </w:p>
    <w:p>
      <w:pPr>
        <w:numPr>
          <w:ilvl w:val="0"/>
          <w:numId w:val="1006"/>
        </w:numPr>
        <w:pStyle w:val="Compact"/>
      </w:pPr>
      <w:r>
        <w:rPr>
          <w:bCs/>
          <w:b/>
        </w:rPr>
        <w:t xml:space="preserve">Top Speech Therapist of the Year (India Mumbai)</w:t>
      </w:r>
      <w:r>
        <w:t xml:space="preserve"> </w:t>
      </w:r>
      <w:r>
        <w:t xml:space="preserve">| [Organization Name], 2023</w:t>
      </w:r>
    </w:p>
    <w:p>
      <w:pPr>
        <w:numPr>
          <w:ilvl w:val="0"/>
          <w:numId w:val="1006"/>
        </w:numPr>
        <w:pStyle w:val="Compact"/>
      </w:pPr>
      <w:r>
        <w:rPr>
          <w:bCs/>
          <w:b/>
        </w:rPr>
        <w:t xml:space="preserve">Outstanding Contribution to Community Health</w:t>
      </w:r>
      <w:r>
        <w:t xml:space="preserve"> </w:t>
      </w:r>
      <w:r>
        <w:t xml:space="preserve">| Mumbai Municipal Corporation, 2021</w:t>
      </w:r>
    </w:p>
    <w:p>
      <w:pPr>
        <w:numPr>
          <w:ilvl w:val="0"/>
          <w:numId w:val="1006"/>
        </w:numPr>
        <w:pStyle w:val="Compact"/>
      </w:pPr>
      <w:r>
        <w:rPr>
          <w:bCs/>
          <w:b/>
        </w:rPr>
        <w:t xml:space="preserve">National Association of Speech Therapists (NAST) Award for Excellence in Patient Care</w:t>
      </w:r>
      <w:r>
        <w:t xml:space="preserve">, 2020</w:t>
      </w:r>
    </w:p>
    <w:p>
      <w:r>
        <w:pict>
          <v:rect style="width:0;height:1.5pt" o:hralign="center" o:hrstd="t" o:hr="t"/>
        </w:pict>
      </w:r>
    </w:p>
    <w:bookmarkEnd w:id="28"/>
    <w:bookmarkStart w:id="29" w:name="publications-presentations"/>
    <w:p>
      <w:pPr>
        <w:pStyle w:val="Heading2"/>
      </w:pPr>
      <w:r>
        <w:t xml:space="preserve">Publications &amp; Presentations</w:t>
      </w:r>
    </w:p>
    <w:p>
      <w:pPr>
        <w:numPr>
          <w:ilvl w:val="0"/>
          <w:numId w:val="1007"/>
        </w:numPr>
        <w:pStyle w:val="Compact"/>
      </w:pPr>
      <w:r>
        <w:rPr>
          <w:bCs/>
          <w:b/>
        </w:rPr>
        <w:t xml:space="preserve">"Early Intervention Strategies for Speech Delays in Multilingual Environments: A Case Study from India Mumbai"</w:t>
      </w:r>
      <w:r>
        <w:t xml:space="preserve"> </w:t>
      </w:r>
      <w:r>
        <w:t xml:space="preserve">| Published in the Journal of Indian Speech Therapy, 2022.</w:t>
      </w:r>
    </w:p>
    <w:p>
      <w:pPr>
        <w:numPr>
          <w:ilvl w:val="0"/>
          <w:numId w:val="1007"/>
        </w:numPr>
        <w:pStyle w:val="Compact"/>
      </w:pPr>
      <w:r>
        <w:t xml:space="preserve">Presented at the National Conference on Communication Disorders, Mumbai, 2021: "Leveraging Technology to Bridge Gaps in Speech Therapy Access."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Please contact [Your Name] at [your.email@example.com] for references from employers, colleagues, or clients in India Mumbai.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India Mumbai</dc:title>
  <dc:creator/>
  <dc:language>en</dc:language>
  <cp:keywords/>
  <dcterms:created xsi:type="dcterms:W3CDTF">2026-07-23T06:40:58Z</dcterms:created>
  <dcterms:modified xsi:type="dcterms:W3CDTF">2026-07-23T06:40:58Z</dcterms:modified>
</cp:coreProperties>
</file>

<file path=docProps/custom.xml><?xml version="1.0" encoding="utf-8"?>
<Properties xmlns="http://schemas.openxmlformats.org/officeDocument/2006/custom-properties" xmlns:vt="http://schemas.openxmlformats.org/officeDocument/2006/docPropsVTypes"/>
</file>