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36" w:name="resume-speech-therapist-in-kenya-nairobi"/>
    <w:p>
      <w:pPr>
        <w:pStyle w:val="Heading1"/>
      </w:pPr>
      <w:r>
        <w:t xml:space="preserve">Resume: Speech Therapist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jwambua@speechtherapynairobi.com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Speech Therapist with over [X] years of experience in providing specialized therapy services to individuals in Kenya Nairobi. Committed to improving communication and swallowing disorders through evidence-based practices, cultural sensitivity, and community engagement. Proven expertise in working with diverse populations across Nairobi’s urban and rural settings. Passionate about contributing to the growth of speech therapy services in Kenya while addressing the unique needs of patients in Nairobi.</w:t>
      </w:r>
    </w:p>
    <w:bookmarkEnd w:id="21"/>
    <w:bookmarkStart w:id="25"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Kenya National Hospital, Nairobi</w:t>
      </w:r>
      <w:r>
        <w:br/>
      </w:r>
      <w:r>
        <w:t xml:space="preserve">January 2018 – Present</w:t>
      </w:r>
      <w:r>
        <w:br/>
      </w:r>
      <w:r>
        <w:t xml:space="preserve">- Provided comprehensive speech and language therapy services to patients with neurological disorders, developmental delays, and communication challenges in Nairobi.</w:t>
      </w:r>
      <w:r>
        <w:br/>
      </w:r>
      <w:r>
        <w:t xml:space="preserve">- Collaborated with multidisciplinary teams to create individualized treatment plans for pediatric and adult clients in Kenya Nairobi.</w:t>
      </w:r>
      <w:r>
        <w:br/>
      </w:r>
      <w:r>
        <w:t xml:space="preserve">- Conducted workshops for healthcare professionals on early intervention strategies for speech disorders in Kenyan communities.</w:t>
      </w:r>
      <w:r>
        <w:br/>
      </w:r>
      <w:r>
        <w:t xml:space="preserve">- Assisted in the development of a mobile therapy unit to expand access to speech therapy services in underserved areas of Nairobi.</w:t>
      </w:r>
    </w:p>
    <w:bookmarkEnd w:id="22"/>
    <w:bookmarkStart w:id="23" w:name="speech-therapy-assistant"/>
    <w:p>
      <w:pPr>
        <w:pStyle w:val="Heading3"/>
      </w:pPr>
      <w:r>
        <w:t xml:space="preserve">Speech Therapy Assistant</w:t>
      </w:r>
    </w:p>
    <w:p>
      <w:pPr>
        <w:pStyle w:val="FirstParagraph"/>
      </w:pPr>
      <w:r>
        <w:rPr>
          <w:bCs/>
          <w:b/>
        </w:rPr>
        <w:t xml:space="preserve">Nairobi Children’s Hospital</w:t>
      </w:r>
      <w:r>
        <w:br/>
      </w:r>
      <w:r>
        <w:t xml:space="preserve">May 2015 – December 2017</w:t>
      </w:r>
      <w:r>
        <w:br/>
      </w:r>
      <w:r>
        <w:t xml:space="preserve">- Supported licensed speech therapists in assessing and treating children with speech, language, and feeding disorders.</w:t>
      </w:r>
      <w:r>
        <w:br/>
      </w:r>
      <w:r>
        <w:t xml:space="preserve">- Developed culturally appropriate therapy materials tailored to the linguistic diversity of Kenya Nairobi.</w:t>
      </w:r>
      <w:r>
        <w:br/>
      </w:r>
      <w:r>
        <w:t xml:space="preserve">- Participated in community outreach programs to raise awareness about early detection of communication disorders among Kenyan families.</w:t>
      </w:r>
    </w:p>
    <w:bookmarkEnd w:id="23"/>
    <w:bookmarkStart w:id="24" w:name="freelance-speech-therapist"/>
    <w:p>
      <w:pPr>
        <w:pStyle w:val="Heading3"/>
      </w:pPr>
      <w:r>
        <w:t xml:space="preserve">Freelance Speech Therapist</w:t>
      </w:r>
    </w:p>
    <w:p>
      <w:pPr>
        <w:pStyle w:val="FirstParagraph"/>
      </w:pPr>
      <w:r>
        <w:rPr>
          <w:bCs/>
          <w:b/>
        </w:rPr>
        <w:t xml:space="preserve">Kenya Nairobi Private Clinics</w:t>
      </w:r>
      <w:r>
        <w:br/>
      </w:r>
      <w:r>
        <w:t xml:space="preserve">January 2014 – April 2015</w:t>
      </w:r>
      <w:r>
        <w:br/>
      </w:r>
      <w:r>
        <w:t xml:space="preserve">- Provided private speech therapy sessions to clients in Nairobi, focusing on articulation, fluency, and social communication skills.</w:t>
      </w:r>
      <w:r>
        <w:br/>
      </w:r>
      <w:r>
        <w:t xml:space="preserve">- Designed home-based therapy programs for families in Kenya Nairobi, emphasizing parental involvement in the treatment process.</w:t>
      </w:r>
      <w:r>
        <w:br/>
      </w:r>
      <w:r>
        <w:t xml:space="preserve">- Partnered with local NGOs to offer free screening services for children at risk of developmental delays in Nairobi.</w:t>
      </w:r>
    </w:p>
    <w:bookmarkEnd w:id="24"/>
    <w:bookmarkEnd w:id="25"/>
    <w:bookmarkStart w:id="28" w:name="education"/>
    <w:p>
      <w:pPr>
        <w:pStyle w:val="Heading2"/>
      </w:pPr>
      <w:r>
        <w:t xml:space="preserve">Education</w:t>
      </w:r>
    </w:p>
    <w:bookmarkStart w:id="26" w:name="Xcacec9614ea4d4f9f302ded4f3bf1144cb5404a"/>
    <w:p>
      <w:pPr>
        <w:pStyle w:val="Heading3"/>
      </w:pPr>
      <w:r>
        <w:t xml:space="preserve">Bachelor of Science in Speech and Hearing Sciences</w:t>
      </w:r>
    </w:p>
    <w:p>
      <w:pPr>
        <w:pStyle w:val="FirstParagraph"/>
      </w:pPr>
      <w:r>
        <w:rPr>
          <w:bCs/>
          <w:b/>
        </w:rPr>
        <w:t xml:space="preserve">Jomo Kenyatta University of Agriculture and Technology, Nairobi</w:t>
      </w:r>
      <w:r>
        <w:br/>
      </w:r>
      <w:r>
        <w:t xml:space="preserve">2010 – 2014</w:t>
      </w:r>
      <w:r>
        <w:br/>
      </w:r>
      <w:r>
        <w:t xml:space="preserve">- Graduated with honors, focusing on communication disorders and culturally relevant therapy techniques.</w:t>
      </w:r>
      <w:r>
        <w:br/>
      </w:r>
      <w:r>
        <w:t xml:space="preserve">- Completed a thesis on the impact of multilingualism on speech development in Kenya Nairobi.</w:t>
      </w:r>
    </w:p>
    <w:bookmarkEnd w:id="26"/>
    <w:bookmarkStart w:id="27" w:name="X0b6f3bcba2ddc4bdb1f015ba42bec37b2a0f121"/>
    <w:p>
      <w:pPr>
        <w:pStyle w:val="Heading3"/>
      </w:pPr>
      <w:r>
        <w:t xml:space="preserve">Master of Science in Speech-Language Pathology</w:t>
      </w:r>
    </w:p>
    <w:p>
      <w:pPr>
        <w:pStyle w:val="FirstParagraph"/>
      </w:pPr>
      <w:r>
        <w:rPr>
          <w:bCs/>
          <w:b/>
        </w:rPr>
        <w:t xml:space="preserve">University of Illinois at Urbana-Champaign, USA</w:t>
      </w:r>
      <w:r>
        <w:br/>
      </w:r>
      <w:r>
        <w:t xml:space="preserve">2014 – 2016</w:t>
      </w:r>
      <w:r>
        <w:br/>
      </w:r>
      <w:r>
        <w:t xml:space="preserve">- Specialized in pediatric and neurogenic speech disorders, with a focus on global health practices.</w:t>
      </w:r>
      <w:r>
        <w:br/>
      </w:r>
      <w:r>
        <w:t xml:space="preserve">- Conducted research on cross-cultural communication challenges in Nairobi’s healthcare system.</w:t>
      </w:r>
    </w:p>
    <w:bookmarkEnd w:id="27"/>
    <w:bookmarkEnd w:id="28"/>
    <w:bookmarkStart w:id="29"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Cultural competence in Kenya Nairobi’s diverse communities</w:t>
      </w:r>
    </w:p>
    <w:p>
      <w:pPr>
        <w:numPr>
          <w:ilvl w:val="0"/>
          <w:numId w:val="1001"/>
        </w:numPr>
        <w:pStyle w:val="Compact"/>
      </w:pPr>
      <w:r>
        <w:t xml:space="preserve">Proficiency in Swahili, English, and basic Kikuyu for patient communication</w:t>
      </w:r>
    </w:p>
    <w:p>
      <w:pPr>
        <w:numPr>
          <w:ilvl w:val="0"/>
          <w:numId w:val="1001"/>
        </w:numPr>
        <w:pStyle w:val="Compact"/>
      </w:pPr>
      <w:r>
        <w:t xml:space="preserve">Strong ability to design individualized therapy plans tailored to Kenyan patients’ needs</w:t>
      </w:r>
    </w:p>
    <w:p>
      <w:pPr>
        <w:numPr>
          <w:ilvl w:val="0"/>
          <w:numId w:val="1001"/>
        </w:numPr>
        <w:pStyle w:val="Compact"/>
      </w:pPr>
      <w:r>
        <w:t xml:space="preserve">Experience with teletherapy platforms to support clients in remote areas of Nairobi</w:t>
      </w:r>
    </w:p>
    <w:p>
      <w:pPr>
        <w:numPr>
          <w:ilvl w:val="0"/>
          <w:numId w:val="1001"/>
        </w:numPr>
        <w:pStyle w:val="Compact"/>
      </w:pPr>
      <w:r>
        <w:t xml:space="preserve">Skilled in using assessment tools aligned with Kenya’s national healthcare standards</w:t>
      </w:r>
    </w:p>
    <w:bookmarkEnd w:id="29"/>
    <w:bookmarkStart w:id="30" w:name="certifications-and-licenses"/>
    <w:p>
      <w:pPr>
        <w:pStyle w:val="Heading2"/>
      </w:pPr>
      <w:r>
        <w:t xml:space="preserve">Certifications and Licenses</w:t>
      </w:r>
    </w:p>
    <w:p>
      <w:pPr>
        <w:pStyle w:val="FirstParagraph"/>
      </w:pPr>
      <w:r>
        <w:rPr>
          <w:bCs/>
          <w:b/>
        </w:rPr>
        <w:t xml:space="preserve">Certified Speech-Language Pathologist (CSLP)</w:t>
      </w:r>
      <w:r>
        <w:br/>
      </w:r>
      <w:r>
        <w:t xml:space="preserve">Kenya Association of Speech Language and Hearing Professionals (KASLHP), 2017</w:t>
      </w:r>
      <w:r>
        <w:br/>
      </w:r>
      <w:r>
        <w:t xml:space="preserve">- Maintained certification through continuous professional development workshops in Nairobi.</w:t>
      </w:r>
      <w:r>
        <w:br/>
      </w:r>
      <w:r>
        <w:rPr>
          <w:bCs/>
          <w:b/>
        </w:rPr>
        <w:t xml:space="preserve">Basic Life Support (BLS) Certification</w:t>
      </w:r>
      <w:r>
        <w:br/>
      </w:r>
      <w:r>
        <w:t xml:space="preserve">American Red Cross, 2019</w:t>
      </w:r>
      <w:r>
        <w:br/>
      </w:r>
      <w:r>
        <w:t xml:space="preserve">- Renewed annually to ensure compliance with Nairobi healthcare protocols.</w:t>
      </w:r>
    </w:p>
    <w:bookmarkEnd w:id="30"/>
    <w:bookmarkStart w:id="34"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Nairobi Speech Therapy Awareness Campaign (2019)</w:t>
      </w:r>
      <w:r>
        <w:br/>
      </w:r>
      <w:r>
        <w:t xml:space="preserve">Organized and led a city-wide initiative to educate parents and educators about early intervention for speech delays. Partnered with local schools in Nairobi to provide free screenings and resources.</w:t>
      </w:r>
    </w:p>
    <w:bookmarkEnd w:id="31"/>
    <w:bookmarkStart w:id="32" w:name="professional-development"/>
    <w:p>
      <w:pPr>
        <w:pStyle w:val="Heading3"/>
      </w:pPr>
      <w:r>
        <w:t xml:space="preserve">Professional Development</w:t>
      </w:r>
    </w:p>
    <w:p>
      <w:pPr>
        <w:pStyle w:val="FirstParagraph"/>
      </w:pPr>
      <w:r>
        <w:rPr>
          <w:bCs/>
          <w:b/>
        </w:rPr>
        <w:t xml:space="preserve">Workshop: Speech Therapy in Multilingual Settings</w:t>
      </w:r>
      <w:r>
        <w:br/>
      </w:r>
      <w:r>
        <w:t xml:space="preserve">Kenya Institute of Public Policy Research and Analysis (KIPPRA), 2021</w:t>
      </w:r>
      <w:r>
        <w:br/>
      </w:r>
      <w:r>
        <w:t xml:space="preserve">- Focused on strategies for addressing language diversity in Nairobi’s schools and clinics.</w:t>
      </w:r>
    </w:p>
    <w:bookmarkEnd w:id="32"/>
    <w:bookmarkStart w:id="33"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Swahili (Fluent)</w:t>
      </w:r>
    </w:p>
    <w:p>
      <w:pPr>
        <w:numPr>
          <w:ilvl w:val="0"/>
          <w:numId w:val="1002"/>
        </w:numPr>
        <w:pStyle w:val="Compact"/>
      </w:pPr>
      <w:r>
        <w:t xml:space="preserve">Kikuyu (Basic)</w:t>
      </w:r>
    </w:p>
    <w:bookmarkEnd w:id="33"/>
    <w:bookmarkEnd w:id="34"/>
    <w:bookmarkStart w:id="35" w:name="references"/>
    <w:p>
      <w:pPr>
        <w:pStyle w:val="Heading2"/>
      </w:pPr>
      <w:r>
        <w:t xml:space="preserve">References</w:t>
      </w:r>
    </w:p>
    <w:p>
      <w:pPr>
        <w:pStyle w:val="FirstParagraph"/>
      </w:pPr>
      <w:r>
        <w:t xml:space="preserve">Available upon request. Contact: jwambua@speechtherapynairobi.com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Kenya Nairobi</dc:title>
  <dc:creator/>
  <dc:language>en</dc:language>
  <cp:keywords/>
  <dcterms:created xsi:type="dcterms:W3CDTF">2025-12-11T13:24:59Z</dcterms:created>
  <dcterms:modified xsi:type="dcterms:W3CDTF">2025-12-11T13:24:59Z</dcterms:modified>
</cp:coreProperties>
</file>

<file path=docProps/custom.xml><?xml version="1.0" encoding="utf-8"?>
<Properties xmlns="http://schemas.openxmlformats.org/officeDocument/2006/custom-properties" xmlns:vt="http://schemas.openxmlformats.org/officeDocument/2006/docPropsVTypes"/>
</file>