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Speech</w:t>
      </w:r>
      <w:r>
        <w:t xml:space="preserve"> </w:t>
      </w:r>
      <w:r>
        <w:t xml:space="preserve">Therapist</w:t>
      </w:r>
      <w:r>
        <w:t xml:space="preserve"> </w:t>
      </w:r>
      <w:r>
        <w:t xml:space="preserve">in</w:t>
      </w:r>
      <w:r>
        <w:t xml:space="preserve"> </w:t>
      </w:r>
      <w:r>
        <w:t xml:space="preserve">Myanmar</w:t>
      </w:r>
      <w:r>
        <w:t xml:space="preserve"> </w:t>
      </w:r>
      <w:r>
        <w:t xml:space="preserve">Yangon</w:t>
      </w:r>
    </w:p>
    <w:bookmarkStart w:id="31" w:name="X02f480f68873c1f6591a389c4629accfd7f357b"/>
    <w:p>
      <w:pPr>
        <w:pStyle w:val="Heading1"/>
      </w:pPr>
      <w:r>
        <w:t xml:space="preserve">Resume of a Dedicated Speech Therapist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Thiri Hlaing</w:t>
      </w:r>
      <w:r>
        <w:br/>
      </w:r>
      <w:r>
        <w:rPr>
          <w:bCs/>
          <w:b/>
        </w:rPr>
        <w:t xml:space="preserve">Email:</w:t>
      </w:r>
      <w:r>
        <w:t xml:space="preserve"> </w:t>
      </w:r>
      <w:r>
        <w:t xml:space="preserve">thirihlaing@speechtherapymyanmar.com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experienced Speech Therapist with over [X] years of expertise in assessing, diagnosing, and treating communication disorders in individuals across all age groups. Committed to improving the quality of life for clients in Myanmar Yangon through personalized therapy programs. Proficient in both English and Burmese, with a deep understanding of cultural nuances that impact speech development and language acquisition. A certified professional dedicated to fostering confidence and independence in patients through evidence-based practices tailored to the unique needs of Myanmar’s diverse communities.</w:t>
      </w:r>
    </w:p>
    <w:bookmarkEnd w:id="21"/>
    <w:bookmarkStart w:id="22" w:name="education"/>
    <w:p>
      <w:pPr>
        <w:pStyle w:val="Heading2"/>
      </w:pPr>
      <w:r>
        <w:t xml:space="preserve">Education</w:t>
      </w:r>
    </w:p>
    <w:p>
      <w:pPr>
        <w:pStyle w:val="FirstParagraph"/>
      </w:pPr>
      <w:r>
        <w:rPr>
          <w:bCs/>
          <w:b/>
        </w:rPr>
        <w:t xml:space="preserve">Masters in Speech-Language Pathology</w:t>
      </w:r>
      <w:r>
        <w:br/>
      </w:r>
      <w:r>
        <w:t xml:space="preserve">University of Medicine 1, Yangon, Myanmar</w:t>
      </w:r>
      <w:r>
        <w:br/>
      </w:r>
      <w:r>
        <w:t xml:space="preserve">Graduated: [Year]</w:t>
      </w:r>
    </w:p>
    <w:p>
      <w:pPr>
        <w:pStyle w:val="BodyText"/>
      </w:pPr>
      <w:r>
        <w:rPr>
          <w:bCs/>
          <w:b/>
        </w:rPr>
        <w:t xml:space="preserve">Bachelor of Science in Communication Sciences and Disorders</w:t>
      </w:r>
      <w:r>
        <w:br/>
      </w:r>
      <w:r>
        <w:t xml:space="preserve">National University of Medical Sciences, Myanmar</w:t>
      </w:r>
      <w:r>
        <w:br/>
      </w:r>
      <w:r>
        <w:t xml:space="preserve">Graduated: [Year]</w:t>
      </w:r>
    </w:p>
    <w:p>
      <w:pPr>
        <w:pStyle w:val="BodyText"/>
      </w:pPr>
      <w:r>
        <w:rPr>
          <w:bCs/>
          <w:b/>
        </w:rPr>
        <w:t xml:space="preserve">Short Course in Early Intervention for Children with Speech Disorders</w:t>
      </w:r>
      <w:r>
        <w:br/>
      </w:r>
      <w:r>
        <w:t xml:space="preserve">Asian Institute of Technology, Thailand</w:t>
      </w:r>
      <w:r>
        <w:br/>
      </w:r>
      <w:r>
        <w:t xml:space="preserve">Completed: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Yangon Speech and Language Center, Myanmar</w:t>
      </w:r>
      <w:r>
        <w:br/>
      </w:r>
      <w:r>
        <w:t xml:space="preserve">[Start Date] – Present</w:t>
      </w:r>
      <w:r>
        <w:br/>
      </w:r>
      <w:r>
        <w:t xml:space="preserve">- Provided individualized therapy sessions for children and adults with speech delays, articulation disorders, and language impairments.</w:t>
      </w:r>
      <w:r>
        <w:br/>
      </w:r>
      <w:r>
        <w:t xml:space="preserve">- Collaborated with educators and parents in Myanmar Yangon to develop home-based communication strategies that align with classroom goals.</w:t>
      </w:r>
      <w:r>
        <w:br/>
      </w:r>
      <w:r>
        <w:t xml:space="preserve">- Conducted community outreach programs to raise awareness about the importance of early intervention for speech disorders in underserved areas of Yangon.</w:t>
      </w:r>
      <w:r>
        <w:br/>
      </w:r>
      <w:r>
        <w:t xml:space="preserve">- Utilized culturally sensitive assessment tools to address the unique linguistic and social challenges faced by patients in Myanmar.</w:t>
      </w:r>
    </w:p>
    <w:bookmarkEnd w:id="23"/>
    <w:bookmarkStart w:id="24" w:name="assistant-speech-therapist"/>
    <w:p>
      <w:pPr>
        <w:pStyle w:val="Heading3"/>
      </w:pPr>
      <w:r>
        <w:t xml:space="preserve">Assistant Speech Therapist</w:t>
      </w:r>
    </w:p>
    <w:p>
      <w:pPr>
        <w:pStyle w:val="FirstParagraph"/>
      </w:pPr>
      <w:r>
        <w:rPr>
          <w:bCs/>
          <w:b/>
        </w:rPr>
        <w:t xml:space="preserve">Mandalay General Hospital, Myanmar</w:t>
      </w:r>
      <w:r>
        <w:br/>
      </w:r>
      <w:r>
        <w:t xml:space="preserve">[Start Date] – [End Date]</w:t>
      </w:r>
      <w:r>
        <w:br/>
      </w:r>
      <w:r>
        <w:t xml:space="preserve">- Supported senior therapists in creating therapy plans for stroke survivors and individuals with neurological conditions.</w:t>
      </w:r>
      <w:r>
        <w:br/>
      </w:r>
      <w:r>
        <w:t xml:space="preserve">- Assisted in the development of multilingual therapy materials to cater to patients from diverse ethnic backgrounds in Yangon.</w:t>
      </w:r>
      <w:r>
        <w:br/>
      </w:r>
      <w:r>
        <w:t xml:space="preserve">- Participated in workshops on modern speech therapy techniques, including teletherapy, to adapt services during the pandemic.</w:t>
      </w:r>
    </w:p>
    <w:bookmarkEnd w:id="24"/>
    <w:bookmarkStart w:id="25" w:name="volunteer-speech-therapist"/>
    <w:p>
      <w:pPr>
        <w:pStyle w:val="Heading3"/>
      </w:pPr>
      <w:r>
        <w:t xml:space="preserve">Volunteer Speech Therapist</w:t>
      </w:r>
    </w:p>
    <w:p>
      <w:pPr>
        <w:pStyle w:val="FirstParagraph"/>
      </w:pPr>
      <w:r>
        <w:rPr>
          <w:bCs/>
          <w:b/>
        </w:rPr>
        <w:t xml:space="preserve">Myanmar Red Cross Society</w:t>
      </w:r>
      <w:r>
        <w:br/>
      </w:r>
      <w:r>
        <w:t xml:space="preserve">[Start Date] – [End Date]</w:t>
      </w:r>
      <w:r>
        <w:br/>
      </w:r>
      <w:r>
        <w:t xml:space="preserve">- Provided free speech therapy sessions to underprivileged children in Yangon’s slums, focusing on early language development.</w:t>
      </w:r>
      <w:r>
        <w:br/>
      </w:r>
      <w:r>
        <w:t xml:space="preserve">- Trained local volunteers to identify and refer children with potential speech disorders for professional care.</w:t>
      </w:r>
    </w:p>
    <w:bookmarkEnd w:id="25"/>
    <w:bookmarkEnd w:id="26"/>
    <w:bookmarkStart w:id="27"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Proficient in using the International Phonetic Alphabet (IPA) for accurate articulation analysis</w:t>
      </w:r>
    </w:p>
    <w:p>
      <w:pPr>
        <w:numPr>
          <w:ilvl w:val="0"/>
          <w:numId w:val="1001"/>
        </w:numPr>
        <w:pStyle w:val="Compact"/>
      </w:pPr>
      <w:r>
        <w:t xml:space="preserve">Cultural competency in Myanmar’s linguistic diversity, including ethnic minority languages</w:t>
      </w:r>
    </w:p>
    <w:p>
      <w:pPr>
        <w:numPr>
          <w:ilvl w:val="0"/>
          <w:numId w:val="1001"/>
        </w:numPr>
        <w:pStyle w:val="Compact"/>
      </w:pPr>
      <w:r>
        <w:t xml:space="preserve">Strong communication and interpersonal skills to build trust with patients and families in Yangon</w:t>
      </w:r>
    </w:p>
    <w:p>
      <w:pPr>
        <w:numPr>
          <w:ilvl w:val="0"/>
          <w:numId w:val="1001"/>
        </w:numPr>
        <w:pStyle w:val="Compact"/>
      </w:pPr>
      <w:r>
        <w:t xml:space="preserve">Ability to design therapy programs that incorporate local resources and traditions</w:t>
      </w:r>
    </w:p>
    <w:p>
      <w:pPr>
        <w:numPr>
          <w:ilvl w:val="0"/>
          <w:numId w:val="1001"/>
        </w:numPr>
        <w:pStyle w:val="Compact"/>
      </w:pPr>
      <w:r>
        <w:t xml:space="preserve">Familiarity with speech therapy software and teletherapy platforms</w:t>
      </w:r>
    </w:p>
    <w:bookmarkEnd w:id="27"/>
    <w:bookmarkStart w:id="28" w:name="certifications-training"/>
    <w:p>
      <w:pPr>
        <w:pStyle w:val="Heading2"/>
      </w:pPr>
      <w:r>
        <w:t xml:space="preserve">Certifications &amp; Training</w:t>
      </w:r>
    </w:p>
    <w:p>
      <w:pPr>
        <w:pStyle w:val="FirstParagraph"/>
      </w:pPr>
      <w:r>
        <w:rPr>
          <w:bCs/>
          <w:b/>
        </w:rPr>
        <w:t xml:space="preserve">Certified Speech-Language Pathologist (C-SLP)</w:t>
      </w:r>
      <w:r>
        <w:br/>
      </w:r>
      <w:r>
        <w:t xml:space="preserve">Myanmar Board of Speech Therapy, [Year]</w:t>
      </w:r>
    </w:p>
    <w:p>
      <w:pPr>
        <w:pStyle w:val="BodyText"/>
      </w:pPr>
      <w:r>
        <w:rPr>
          <w:bCs/>
          <w:b/>
        </w:rPr>
        <w:t xml:space="preserve">Advanced Training in Augmentative and Alternative Communication (AAC)</w:t>
      </w:r>
      <w:r>
        <w:br/>
      </w:r>
      <w:r>
        <w:t xml:space="preserve">World Health Organization (WHO), [Year]</w:t>
      </w:r>
    </w:p>
    <w:p>
      <w:pPr>
        <w:pStyle w:val="BodyText"/>
      </w:pPr>
      <w:r>
        <w:rPr>
          <w:bCs/>
          <w:b/>
        </w:rPr>
        <w:t xml:space="preserve">First Aid and CPR Certification</w:t>
      </w:r>
      <w:r>
        <w:br/>
      </w:r>
      <w:r>
        <w:t xml:space="preserve">American Red Cross, [Year]</w:t>
      </w:r>
    </w:p>
    <w:bookmarkEnd w:id="28"/>
    <w:bookmarkStart w:id="29" w:name="community-involvement"/>
    <w:p>
      <w:pPr>
        <w:pStyle w:val="Heading2"/>
      </w:pPr>
      <w:r>
        <w:t xml:space="preserve">Community Involvement</w:t>
      </w:r>
    </w:p>
    <w:p>
      <w:pPr>
        <w:pStyle w:val="FirstParagraph"/>
      </w:pPr>
      <w:r>
        <w:t xml:space="preserve">Active member of the Myanmar Speech-Language-Hearing Association (MSLHA), where I have contributed to organizing seminars on speech therapy innovations in Yangon. Regularly volunteer at local schools and NGOs to educate parents and teachers on identifying early signs of speech delays. Participated in a cross-border initiative with Thai speech therapists to improve access to services for children near the Myanmar-Thailand border.</w:t>
      </w:r>
    </w:p>
    <w:bookmarkEnd w:id="29"/>
    <w:bookmarkStart w:id="30" w:name="language-proficiency"/>
    <w:p>
      <w:pPr>
        <w:pStyle w:val="Heading2"/>
      </w:pPr>
      <w:r>
        <w:t xml:space="preserve">Language Proficiency</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Burmese Sign Language (Basic)</w:t>
      </w:r>
    </w:p>
    <w:bookmarkEnd w:id="30"/>
    <w:p>
      <w:pPr>
        <w:pStyle w:val="FirstParagraph"/>
      </w:pPr>
      <w:r>
        <w:rPr>
          <w:bCs/>
          <w:b/>
        </w:rPr>
        <w:t xml:space="preserve">Resume for Speech Therapist in Myanmar Yangon – Committed to Transforming Lives Through Communication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Speech Therapist in Myanmar Yangon</dc:title>
  <dc:creator/>
  <dc:language>en</dc:language>
  <cp:keywords/>
  <dcterms:created xsi:type="dcterms:W3CDTF">2026-07-20T10:48:58Z</dcterms:created>
  <dcterms:modified xsi:type="dcterms:W3CDTF">2026-07-20T10:48:58Z</dcterms:modified>
</cp:coreProperties>
</file>

<file path=docProps/custom.xml><?xml version="1.0" encoding="utf-8"?>
<Properties xmlns="http://schemas.openxmlformats.org/officeDocument/2006/custom-properties" xmlns:vt="http://schemas.openxmlformats.org/officeDocument/2006/docPropsVTypes"/>
</file>