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21353aa6223c9675d5dcf1df9c74cbbfccf9cd3"/>
    <w:p>
      <w:pPr>
        <w:pStyle w:val="Heading1"/>
      </w:pPr>
      <w:r>
        <w:t xml:space="preserve">Resume: Speech Therapist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Manukau Street, 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emma.johnson@speechtherapynz.com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five years of experience in providing high-quality therapy services to diverse populations in New Zealand Auckland. Specializing in pediatric and adult speech, language, and communication disorders, I am committed to fostering holistic development through evidence-based practices. My work aligns with the values of the New Zealand healthcare system, emphasizing cultural sensitivity, community engagement, and individualized care. With a strong foundation in both clinical and educational settings across Auckland, I aim to contribute to the well-being of clients while advancing the field of speech therapy in New Zealand.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Manukau Community Health Centre, Auckland, New Zealand</w:t>
      </w:r>
      <w:r>
        <w:br/>
      </w:r>
      <w:r>
        <w:t xml:space="preserve">January 2019 – Present</w:t>
      </w:r>
      <w:r>
        <w:br/>
      </w:r>
      <w:r>
        <w:t xml:space="preserve">- Conduct comprehensive assessments and develop personalized therapy plans for children and adults with speech, language, and swallowing disorders.</w:t>
      </w:r>
      <w:r>
        <w:br/>
      </w:r>
      <w:r>
        <w:t xml:space="preserve">- Collaborate with educators, parents, and healthcare professionals to support clients in both clinical and school settings across New Zealand Auckland.</w:t>
      </w:r>
      <w:r>
        <w:br/>
      </w:r>
      <w:r>
        <w:t xml:space="preserve">- Implement evidence-based interventions such as articulation therapy, language intervention activities (LIA), and augmentative communication systems (AAC) for clients with diverse needs.</w:t>
      </w:r>
      <w:r>
        <w:br/>
      </w:r>
      <w:r>
        <w:t xml:space="preserve">- Organize workshops on communication strategies for families in the Manukau region, focusing on early intervention and parental involvement in speech therapy.</w:t>
      </w:r>
      <w:r>
        <w:br/>
      </w:r>
      <w:r>
        <w:t xml:space="preserve">- Participate in ongoing professional development to stay updated on New Zealand-specific guidelines for speech therapy practices.</w:t>
      </w:r>
    </w:p>
    <w:bookmarkEnd w:id="22"/>
    <w:bookmarkStart w:id="23" w:name="speech-therapist-intern"/>
    <w:p>
      <w:pPr>
        <w:pStyle w:val="Heading3"/>
      </w:pPr>
      <w:r>
        <w:t xml:space="preserve">Speech Therapist Intern</w:t>
      </w:r>
    </w:p>
    <w:p>
      <w:pPr>
        <w:pStyle w:val="FirstParagraph"/>
      </w:pPr>
      <w:r>
        <w:rPr>
          <w:bCs/>
          <w:b/>
        </w:rPr>
        <w:t xml:space="preserve">Auckland Regional Hospital, Auckland, New Zealand</w:t>
      </w:r>
      <w:r>
        <w:br/>
      </w:r>
      <w:r>
        <w:t xml:space="preserve">June 2017 – December 2018</w:t>
      </w:r>
      <w:r>
        <w:br/>
      </w:r>
      <w:r>
        <w:t xml:space="preserve">- Assisted in the diagnosis and treatment of patients with acquired communication disorders following stroke, traumatic brain injury, or neurological conditions.</w:t>
      </w:r>
      <w:r>
        <w:br/>
      </w:r>
      <w:r>
        <w:t xml:space="preserve">- Provided one-on-one therapy sessions to adults in acute and rehabilitation settings, emphasizing functional communication goals.</w:t>
      </w:r>
      <w:r>
        <w:br/>
      </w:r>
      <w:r>
        <w:t xml:space="preserve">- Supported the development of a community-based speech therapy outreach program targeting underserved areas of Auckland.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in-speech-language-therapy"/>
    <w:p>
      <w:pPr>
        <w:pStyle w:val="Heading3"/>
      </w:pPr>
      <w:r>
        <w:t xml:space="preserve">Masters in Speech Language Therapy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br/>
      </w:r>
      <w:r>
        <w:t xml:space="preserve">2015 – 2017</w:t>
      </w:r>
      <w:r>
        <w:br/>
      </w:r>
      <w:r>
        <w:t xml:space="preserve">- Focused on clinical practice, developmental disorders, and cultural competence in healthcare.</w:t>
      </w:r>
      <w:r>
        <w:br/>
      </w:r>
      <w:r>
        <w:t xml:space="preserve">- Completed a 6-month internship at the Auckland Child Development Centre, gaining hands-on experience with pediatric clients in New Zealand.</w:t>
      </w:r>
    </w:p>
    <w:bookmarkEnd w:id="25"/>
    <w:bookmarkStart w:id="26" w:name="X53ed07d9c563466fa1390a79da3134d120ff9a2"/>
    <w:p>
      <w:pPr>
        <w:pStyle w:val="Heading3"/>
      </w:pPr>
      <w:r>
        <w:t xml:space="preserve">Bachelor of Science in Speech Language Pathology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  <w:r>
        <w:br/>
      </w:r>
      <w:r>
        <w:t xml:space="preserve">2011 – 2014</w:t>
      </w:r>
      <w:r>
        <w:br/>
      </w:r>
      <w:r>
        <w:t xml:space="preserve">- Studied linguistics, psychology, and communication sciences to build a strong academic foundation for speech therapy.</w:t>
      </w:r>
    </w:p>
    <w:bookmarkEnd w:id="26"/>
    <w:bookmarkEnd w:id="27"/>
    <w:bookmarkStart w:id="28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Speech Language Therapist Registration</w:t>
      </w:r>
      <w:r>
        <w:t xml:space="preserve"> </w:t>
      </w:r>
      <w:r>
        <w:t xml:space="preserve">– Health and Care Professions Council (HCPC), United Kingdom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Certification in Paediatric Speech Therapy</w:t>
      </w:r>
      <w:r>
        <w:t xml:space="preserve"> </w:t>
      </w:r>
      <w:r>
        <w:t xml:space="preserve">– New Zealand Speech Language Therapists Association (SLTANZ),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St John Ambulance, New Zealand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 of SLTANZ (Speech Language Therapists Association of New Zealand)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assessing and treating speech, language, and communication disorders across the lifespan.</w:t>
      </w:r>
    </w:p>
    <w:p>
      <w:pPr>
        <w:numPr>
          <w:ilvl w:val="0"/>
          <w:numId w:val="1002"/>
        </w:numPr>
        <w:pStyle w:val="Compact"/>
      </w:pPr>
      <w:r>
        <w:t xml:space="preserve">Proficient in using tools such as the Clinical Evaluation of Language Fundamentals (CELF) and Preschool Language Scales (PLS).</w:t>
      </w:r>
    </w:p>
    <w:p>
      <w:pPr>
        <w:numPr>
          <w:ilvl w:val="0"/>
          <w:numId w:val="1002"/>
        </w:numPr>
        <w:pStyle w:val="Compact"/>
      </w:pPr>
      <w:r>
        <w:t xml:space="preserve">Cultural competence and ability to work with Māori and Pasifika communities in New Zealand Auckland.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collaborating with clients, families, and multidisciplinary teams.</w:t>
      </w:r>
    </w:p>
    <w:p>
      <w:pPr>
        <w:numPr>
          <w:ilvl w:val="0"/>
          <w:numId w:val="1002"/>
        </w:numPr>
        <w:pStyle w:val="Compact"/>
      </w:pPr>
      <w:r>
        <w:t xml:space="preserve">Experience in developing individualized education programs (IEPs) for school-aged children in Auckland.</w:t>
      </w:r>
    </w:p>
    <w:p>
      <w:pPr>
        <w:numPr>
          <w:ilvl w:val="0"/>
          <w:numId w:val="1002"/>
        </w:numPr>
        <w:pStyle w:val="Compact"/>
      </w:pPr>
      <w:r>
        <w:t xml:space="preserve">Familiarity with digital therapy platforms and telehealth services, especially relevant post-pandemic in New Zealand.</w:t>
      </w:r>
    </w:p>
    <w:bookmarkEnd w:id="29"/>
    <w:bookmarkStart w:id="30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Speech Therapy Outreach Program, Manukau (2021)</w:t>
      </w:r>
      <w:r>
        <w:br/>
      </w:r>
      <w:r>
        <w:t xml:space="preserve">- Designed and implemented a free community initiative to provide early intervention services for children in low-income families in Auckland.</w:t>
      </w:r>
    </w:p>
    <w:p>
      <w:pPr>
        <w:pStyle w:val="BodyText"/>
      </w:pPr>
      <w:r>
        <w:rPr>
          <w:bCs/>
          <w:b/>
        </w:rPr>
        <w:t xml:space="preserve">Volunteer Speech Therapist</w:t>
      </w:r>
      <w:r>
        <w:br/>
      </w:r>
      <w:r>
        <w:t xml:space="preserve">- Offered pro bono therapy sessions at the Auckland City Library’s literacy programs, focusing on language development for immigrant families.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Māori (Basic Conversational)</w:t>
      </w:r>
    </w:p>
    <w:p>
      <w:pPr>
        <w:numPr>
          <w:ilvl w:val="0"/>
          <w:numId w:val="1003"/>
        </w:numPr>
        <w:pStyle w:val="Compact"/>
      </w:pPr>
      <w:r>
        <w:t xml:space="preserve">Samoan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Emma Johnson for references from previous employers and professional colleagues in New Zealand Auckland.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New Zealand Auckland</dc:title>
  <dc:creator/>
  <dc:language>en</dc:language>
  <cp:keywords/>
  <dcterms:created xsi:type="dcterms:W3CDTF">2025-12-11T07:50:48Z</dcterms:created>
  <dcterms:modified xsi:type="dcterms:W3CDTF">2025-12-11T07:50:48Z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