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United</w:t>
      </w:r>
      <w:r>
        <w:t xml:space="preserve"> </w:t>
      </w:r>
      <w:r>
        <w:t xml:space="preserve">States</w:t>
      </w:r>
      <w:r>
        <w:t xml:space="preserve"> </w:t>
      </w:r>
      <w:r>
        <w:t xml:space="preserve">Los</w:t>
      </w:r>
      <w:r>
        <w:t xml:space="preserve"> </w:t>
      </w:r>
      <w:r>
        <w:t xml:space="preserve">Angeles</w:t>
      </w:r>
    </w:p>
    <w:bookmarkStart w:id="37" w:name="john-doe"/>
    <w:p>
      <w:pPr>
        <w:pStyle w:val="Heading1"/>
      </w:pPr>
      <w:r>
        <w:t xml:space="preserve">John Doe</w:t>
      </w:r>
    </w:p>
    <w:p>
      <w:pPr>
        <w:pStyle w:val="FirstParagraph"/>
      </w:pPr>
      <w:r>
        <w:rPr>
          <w:bCs/>
          <w:b/>
        </w:rPr>
        <w:t xml:space="preserve">Speech Therapist | United States Los Angeles | Certified Clinician</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(323) 555-0198 | Location: Los Angeles, CA 90012</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Dynamic and compassionate Speech Therapist with over 8 years of experience in the United States Los Angeles area. Specializing in pediatric and adult speech-language pathology, I am dedicated to providing evidence-based interventions that empower clients to achieve their communication goals. My expertise includes diagnosing and treating disorders related to articulation, language development, fluency, and cognitive-communication impairments. As a licensed professional in California, I have consistently delivered high-quality care within diverse clinical settings such as schools, private practices, and rehabilitation centers across the United States Los Angeles region. My passion for helping individuals overcome communication challenges aligns with my commitment to continuous learning and community engagement.</w:t>
      </w:r>
    </w:p>
    <w:p>
      <w:r>
        <w:pict>
          <v:rect style="width:0;height:1.5pt" o:hralign="center" o:hrstd="t" o:hr="t"/>
        </w:pict>
      </w:r>
    </w:p>
    <w:bookmarkEnd w:id="21"/>
    <w:bookmarkStart w:id="25" w:name="professional-experience"/>
    <w:p>
      <w:pPr>
        <w:pStyle w:val="Heading2"/>
      </w:pPr>
      <w:r>
        <w:t xml:space="preserve">Professional Experience</w:t>
      </w:r>
    </w:p>
    <w:bookmarkStart w:id="22" w:name="clinical-speech-therapist"/>
    <w:p>
      <w:pPr>
        <w:pStyle w:val="Heading3"/>
      </w:pPr>
      <w:r>
        <w:t xml:space="preserve">Clinical Speech Therapist</w:t>
      </w:r>
    </w:p>
    <w:p>
      <w:pPr>
        <w:pStyle w:val="FirstParagraph"/>
      </w:pPr>
      <w:r>
        <w:rPr>
          <w:iCs/>
          <w:i/>
        </w:rPr>
        <w:t xml:space="preserve">Los Angeles Regional Health Services | January 2019 – Present</w:t>
      </w:r>
    </w:p>
    <w:p>
      <w:pPr>
        <w:numPr>
          <w:ilvl w:val="0"/>
          <w:numId w:val="1001"/>
        </w:numPr>
        <w:pStyle w:val="Compact"/>
      </w:pPr>
      <w:r>
        <w:t xml:space="preserve">Provided comprehensive speech-language therapy to clients aged 2–65, focusing on articulation, language comprehension, and social communication skills.</w:t>
      </w:r>
    </w:p>
    <w:p>
      <w:pPr>
        <w:numPr>
          <w:ilvl w:val="0"/>
          <w:numId w:val="1001"/>
        </w:numPr>
        <w:pStyle w:val="Compact"/>
      </w:pPr>
      <w:r>
        <w:t xml:space="preserve">Collaborated with educators and parents to develop individualized education plans (IEPs) for school-aged children in the United States Los Angeles public school system.</w:t>
      </w:r>
    </w:p>
    <w:p>
      <w:pPr>
        <w:numPr>
          <w:ilvl w:val="0"/>
          <w:numId w:val="1001"/>
        </w:numPr>
        <w:pStyle w:val="Compact"/>
      </w:pPr>
      <w:r>
        <w:t xml:space="preserve">Implemented evidence-based interventions using techniques such as the Kaufman Speech Praxis Program and PROMPT therapy, resulting in a 30% improvement in client progress metrics.</w:t>
      </w:r>
    </w:p>
    <w:p>
      <w:pPr>
        <w:numPr>
          <w:ilvl w:val="0"/>
          <w:numId w:val="1001"/>
        </w:numPr>
        <w:pStyle w:val="Compact"/>
      </w:pPr>
      <w:r>
        <w:t xml:space="preserve">Trained graduate students from nearby universities on clinical best practices, fostering a culture of excellence in speech therapy within the United States Los Angeles community.</w:t>
      </w:r>
    </w:p>
    <w:p>
      <w:pPr>
        <w:numPr>
          <w:ilvl w:val="0"/>
          <w:numId w:val="1001"/>
        </w:numPr>
        <w:pStyle w:val="Compact"/>
      </w:pPr>
      <w:r>
        <w:t xml:space="preserve">Participated in interdisciplinary team meetings to address complex cases involving autism spectrum disorder (ASD) and traumatic brain injuries (TBI).</w:t>
      </w:r>
    </w:p>
    <w:bookmarkEnd w:id="22"/>
    <w:bookmarkStart w:id="23" w:name="speech-therapist"/>
    <w:p>
      <w:pPr>
        <w:pStyle w:val="Heading3"/>
      </w:pPr>
      <w:r>
        <w:t xml:space="preserve">Speech Therapist</w:t>
      </w:r>
    </w:p>
    <w:p>
      <w:pPr>
        <w:pStyle w:val="FirstParagraph"/>
      </w:pPr>
      <w:r>
        <w:rPr>
          <w:iCs/>
          <w:i/>
        </w:rPr>
        <w:t xml:space="preserve">South Bay Speech &amp; Language Clinic | May 2015 – December 2018</w:t>
      </w:r>
    </w:p>
    <w:p>
      <w:pPr>
        <w:numPr>
          <w:ilvl w:val="0"/>
          <w:numId w:val="1002"/>
        </w:numPr>
        <w:pStyle w:val="Compact"/>
      </w:pPr>
      <w:r>
        <w:t xml:space="preserve">Treated over 200 clients annually, including those with apraxia of speech, stuttering, and developmental delays in the United States Los Angeles area.</w:t>
      </w:r>
    </w:p>
    <w:p>
      <w:pPr>
        <w:numPr>
          <w:ilvl w:val="0"/>
          <w:numId w:val="1002"/>
        </w:numPr>
        <w:pStyle w:val="Compact"/>
      </w:pPr>
      <w:r>
        <w:t xml:space="preserve">Designed and implemented home program activities for families to reinforce therapy goals between sessions.</w:t>
      </w:r>
    </w:p>
    <w:p>
      <w:pPr>
        <w:numPr>
          <w:ilvl w:val="0"/>
          <w:numId w:val="1002"/>
        </w:numPr>
        <w:pStyle w:val="Compact"/>
      </w:pPr>
      <w:r>
        <w:t xml:space="preserve">Conducted initial evaluations and progress assessments using standardized tools like the Goldman-Fristoe Test of Articulation 2 (GFTA-2) and Clinical Evaluation of Language Fundamentals (CELF-5).</w:t>
      </w:r>
    </w:p>
    <w:p>
      <w:pPr>
        <w:numPr>
          <w:ilvl w:val="0"/>
          <w:numId w:val="1002"/>
        </w:numPr>
        <w:pStyle w:val="Compact"/>
      </w:pPr>
      <w:r>
        <w:t xml:space="preserve">Organized monthly community workshops on early communication development, reaching over 1,000 parents in the United States Los Angeles region.</w:t>
      </w:r>
    </w:p>
    <w:p>
      <w:pPr>
        <w:numPr>
          <w:ilvl w:val="0"/>
          <w:numId w:val="1002"/>
        </w:numPr>
        <w:pStyle w:val="Compact"/>
      </w:pPr>
      <w:r>
        <w:t xml:space="preserve">Contributed to a research project on teletherapy effectiveness during the pandemic, publishing findings in a local speech-language pathology journal.</w:t>
      </w:r>
    </w:p>
    <w:bookmarkEnd w:id="23"/>
    <w:bookmarkStart w:id="24" w:name="internship-speech-language-pathology"/>
    <w:p>
      <w:pPr>
        <w:pStyle w:val="Heading3"/>
      </w:pPr>
      <w:r>
        <w:t xml:space="preserve">Internship – Speech-Language Pathology</w:t>
      </w:r>
    </w:p>
    <w:p>
      <w:pPr>
        <w:pStyle w:val="FirstParagraph"/>
      </w:pPr>
      <w:r>
        <w:rPr>
          <w:iCs/>
          <w:i/>
        </w:rPr>
        <w:t xml:space="preserve">Children’s Hospital of Los Angeles | June 2014 – August 2014</w:t>
      </w:r>
    </w:p>
    <w:p>
      <w:pPr>
        <w:numPr>
          <w:ilvl w:val="0"/>
          <w:numId w:val="1003"/>
        </w:numPr>
        <w:pStyle w:val="Compact"/>
      </w:pPr>
      <w:r>
        <w:t xml:space="preserve">Assisted in the assessment and treatment of pediatric patients with complex medical needs, including those on ventilators or with feeding disorders.</w:t>
      </w:r>
    </w:p>
    <w:p>
      <w:pPr>
        <w:numPr>
          <w:ilvl w:val="0"/>
          <w:numId w:val="1003"/>
        </w:numPr>
        <w:pStyle w:val="Compact"/>
      </w:pPr>
      <w:r>
        <w:t xml:space="preserve">Gained hands-on experience in administering and interpreting speech-language evaluations under the supervision of licensed clinicians.</w:t>
      </w:r>
    </w:p>
    <w:p>
      <w:r>
        <w:pict>
          <v:rect style="width:0;height:1.5pt" o:hralign="center" o:hrstd="t" o:hr="t"/>
        </w:pict>
      </w:r>
    </w:p>
    <w:bookmarkEnd w:id="24"/>
    <w:bookmarkEnd w:id="25"/>
    <w:bookmarkStart w:id="28" w:name="education"/>
    <w:p>
      <w:pPr>
        <w:pStyle w:val="Heading2"/>
      </w:pPr>
      <w:r>
        <w:t xml:space="preserve">Education</w:t>
      </w:r>
    </w:p>
    <w:bookmarkStart w:id="26" w:name="Xa44f50d000824050b6bb978af577843bddd5742"/>
    <w:p>
      <w:pPr>
        <w:pStyle w:val="Heading3"/>
      </w:pPr>
      <w:r>
        <w:t xml:space="preserve">Masters of Science in Speech-Language Pathology</w:t>
      </w:r>
    </w:p>
    <w:p>
      <w:pPr>
        <w:pStyle w:val="FirstParagraph"/>
      </w:pPr>
      <w:r>
        <w:rPr>
          <w:iCs/>
          <w:i/>
        </w:rPr>
        <w:t xml:space="preserve">University of Southern California (USC) | Los Angeles, CA | Graduated: May 2014</w:t>
      </w:r>
    </w:p>
    <w:p>
      <w:pPr>
        <w:numPr>
          <w:ilvl w:val="0"/>
          <w:numId w:val="1004"/>
        </w:numPr>
        <w:pStyle w:val="Compact"/>
      </w:pPr>
      <w:r>
        <w:t xml:space="preserve">Courses included neurogenic communication disorders, pediatric speech therapy, and cultural competence in healthcare.</w:t>
      </w:r>
    </w:p>
    <w:p>
      <w:pPr>
        <w:numPr>
          <w:ilvl w:val="0"/>
          <w:numId w:val="1004"/>
        </w:numPr>
        <w:pStyle w:val="Compact"/>
      </w:pPr>
      <w:r>
        <w:t xml:space="preserve">Completed clinical practicum hours at multiple facilities in the United States Los Angeles area.</w:t>
      </w:r>
    </w:p>
    <w:bookmarkEnd w:id="26"/>
    <w:bookmarkStart w:id="27" w:name="bachelor-of-arts-in-psychology"/>
    <w:p>
      <w:pPr>
        <w:pStyle w:val="Heading3"/>
      </w:pPr>
      <w:r>
        <w:t xml:space="preserve">Bachelor of Arts in Psychology</w:t>
      </w:r>
    </w:p>
    <w:p>
      <w:pPr>
        <w:pStyle w:val="FirstParagraph"/>
      </w:pPr>
      <w:r>
        <w:rPr>
          <w:iCs/>
          <w:i/>
        </w:rPr>
        <w:t xml:space="preserve">University of California, Los Angeles (UCLA) | Los Angeles, CA | Graduated: May 2012</w:t>
      </w:r>
    </w:p>
    <w:p>
      <w:pPr>
        <w:numPr>
          <w:ilvl w:val="0"/>
          <w:numId w:val="1005"/>
        </w:numPr>
        <w:pStyle w:val="Compact"/>
      </w:pPr>
      <w:r>
        <w:t xml:space="preserve">Focused on developmental psychology and human behavior, which provided a strong foundation for understanding communication disorders.</w:t>
      </w:r>
    </w:p>
    <w:p>
      <w:r>
        <w:pict>
          <v:rect style="width:0;height:1.5pt" o:hralign="center" o:hrstd="t" o:hr="t"/>
        </w:pict>
      </w:r>
    </w:p>
    <w:bookmarkEnd w:id="27"/>
    <w:bookmarkEnd w:id="28"/>
    <w:bookmarkStart w:id="29" w:name="certifications-licenses"/>
    <w:p>
      <w:pPr>
        <w:pStyle w:val="Heading2"/>
      </w:pPr>
      <w:r>
        <w:t xml:space="preserve">Certifications &amp; Licenses</w:t>
      </w:r>
    </w:p>
    <w:p>
      <w:pPr>
        <w:numPr>
          <w:ilvl w:val="0"/>
          <w:numId w:val="1006"/>
        </w:numPr>
        <w:pStyle w:val="Compact"/>
      </w:pPr>
      <w:r>
        <w:rPr>
          <w:bCs/>
          <w:b/>
        </w:rPr>
        <w:t xml:space="preserve">Speech-Language Pathology License (CA):</w:t>
      </w:r>
      <w:r>
        <w:t xml:space="preserve"> </w:t>
      </w:r>
      <w:r>
        <w:t xml:space="preserve">California Department of Public Health, License #123456</w:t>
      </w:r>
    </w:p>
    <w:p>
      <w:pPr>
        <w:numPr>
          <w:ilvl w:val="0"/>
          <w:numId w:val="1006"/>
        </w:numPr>
        <w:pStyle w:val="Compact"/>
      </w:pPr>
      <w:r>
        <w:rPr>
          <w:bCs/>
          <w:b/>
        </w:rPr>
        <w:t xml:space="preserve">American Speech-Language-Hearing Association (ASHA) Certificate of Clinical Competence (CCC-SLP):</w:t>
      </w:r>
      <w:r>
        <w:t xml:space="preserve"> </w:t>
      </w:r>
      <w:r>
        <w:t xml:space="preserve">2014 – Present</w:t>
      </w:r>
    </w:p>
    <w:p>
      <w:pPr>
        <w:numPr>
          <w:ilvl w:val="0"/>
          <w:numId w:val="1006"/>
        </w:numPr>
        <w:pStyle w:val="Compact"/>
      </w:pPr>
      <w:r>
        <w:rPr>
          <w:bCs/>
          <w:b/>
        </w:rPr>
        <w:t xml:space="preserve">Certified in PROMPT Therapy:</w:t>
      </w:r>
      <w:r>
        <w:t xml:space="preserve"> </w:t>
      </w:r>
      <w:r>
        <w:t xml:space="preserve">2017</w:t>
      </w:r>
    </w:p>
    <w:p>
      <w:pPr>
        <w:numPr>
          <w:ilvl w:val="0"/>
          <w:numId w:val="1006"/>
        </w:numPr>
        <w:pStyle w:val="Compact"/>
      </w:pPr>
      <w:r>
        <w:rPr>
          <w:bCs/>
          <w:b/>
        </w:rPr>
        <w:t xml:space="preserve">Certified in Early Intervention Services:</w:t>
      </w:r>
      <w:r>
        <w:t xml:space="preserve"> </w:t>
      </w:r>
      <w:r>
        <w:t xml:space="preserve">2019</w:t>
      </w:r>
    </w:p>
    <w:p>
      <w:r>
        <w:pict>
          <v:rect style="width:0;height:1.5pt" o:hralign="center" o:hrstd="t" o:hr="t"/>
        </w:pict>
      </w:r>
    </w:p>
    <w:bookmarkEnd w:id="29"/>
    <w:bookmarkStart w:id="30" w:name="skills"/>
    <w:p>
      <w:pPr>
        <w:pStyle w:val="Heading2"/>
      </w:pPr>
      <w:r>
        <w:t xml:space="preserve">Skills</w:t>
      </w:r>
    </w:p>
    <w:p>
      <w:pPr>
        <w:numPr>
          <w:ilvl w:val="0"/>
          <w:numId w:val="1007"/>
        </w:numPr>
        <w:pStyle w:val="Compact"/>
      </w:pPr>
      <w:r>
        <w:rPr>
          <w:bCs/>
          <w:b/>
        </w:rPr>
        <w:t xml:space="preserve">Clinical Expertise:</w:t>
      </w:r>
      <w:r>
        <w:t xml:space="preserve"> </w:t>
      </w:r>
      <w:r>
        <w:t xml:space="preserve">Articulation therapy, language intervention, fluency disorders, dysphagia management.</w:t>
      </w:r>
    </w:p>
    <w:p>
      <w:pPr>
        <w:numPr>
          <w:ilvl w:val="0"/>
          <w:numId w:val="1007"/>
        </w:numPr>
        <w:pStyle w:val="Compact"/>
      </w:pPr>
      <w:r>
        <w:rPr>
          <w:bCs/>
          <w:b/>
        </w:rPr>
        <w:t xml:space="preserve">Technology:</w:t>
      </w:r>
      <w:r>
        <w:t xml:space="preserve"> </w:t>
      </w:r>
      <w:r>
        <w:t xml:space="preserve">E-Prime, Proloquo2Go, Boardmaker, and other speech therapy software.</w:t>
      </w:r>
    </w:p>
    <w:p>
      <w:pPr>
        <w:numPr>
          <w:ilvl w:val="0"/>
          <w:numId w:val="1007"/>
        </w:numPr>
        <w:pStyle w:val="Compact"/>
      </w:pPr>
      <w:r>
        <w:rPr>
          <w:bCs/>
          <w:b/>
        </w:rPr>
        <w:t xml:space="preserve">Languages:</w:t>
      </w:r>
      <w:r>
        <w:t xml:space="preserve"> </w:t>
      </w:r>
      <w:r>
        <w:t xml:space="preserve">English (fluent), Spanish (intermediate).</w:t>
      </w:r>
    </w:p>
    <w:p>
      <w:pPr>
        <w:numPr>
          <w:ilvl w:val="0"/>
          <w:numId w:val="1007"/>
        </w:numPr>
        <w:pStyle w:val="Compact"/>
      </w:pPr>
      <w:r>
        <w:rPr>
          <w:bCs/>
          <w:b/>
        </w:rPr>
        <w:t xml:space="preserve">Soft Skills:</w:t>
      </w:r>
      <w:r>
        <w:t xml:space="preserve"> </w:t>
      </w:r>
      <w:r>
        <w:t xml:space="preserve">Empathy, cultural sensitivity, patient-centered care, teamwork.</w:t>
      </w:r>
    </w:p>
    <w:p>
      <w:r>
        <w:pict>
          <v:rect style="width:0;height:1.5pt" o:hralign="center" o:hrstd="t" o:hr="t"/>
        </w:pict>
      </w:r>
    </w:p>
    <w:bookmarkEnd w:id="30"/>
    <w:bookmarkStart w:id="31" w:name="awards-honors"/>
    <w:p>
      <w:pPr>
        <w:pStyle w:val="Heading2"/>
      </w:pPr>
      <w:r>
        <w:t xml:space="preserve">Awards &amp; Honors</w:t>
      </w:r>
    </w:p>
    <w:p>
      <w:pPr>
        <w:numPr>
          <w:ilvl w:val="0"/>
          <w:numId w:val="1008"/>
        </w:numPr>
        <w:pStyle w:val="Compact"/>
      </w:pPr>
      <w:r>
        <w:rPr>
          <w:bCs/>
          <w:b/>
        </w:rPr>
        <w:t xml:space="preserve">Outstanding Speech Therapist of the Year – 2021</w:t>
      </w:r>
      <w:r>
        <w:t xml:space="preserve">, Los Angeles Speech-Language Pathology Association.</w:t>
      </w:r>
    </w:p>
    <w:p>
      <w:pPr>
        <w:numPr>
          <w:ilvl w:val="0"/>
          <w:numId w:val="1008"/>
        </w:numPr>
        <w:pStyle w:val="Compact"/>
      </w:pPr>
      <w:r>
        <w:rPr>
          <w:bCs/>
          <w:b/>
        </w:rPr>
        <w:t xml:space="preserve">Community Service Award – 2019</w:t>
      </w:r>
      <w:r>
        <w:t xml:space="preserve">, South Bay United Way for providing free therapy sessions to low-income families in the United States Los Angeles area.</w:t>
      </w:r>
    </w:p>
    <w:p>
      <w:pPr>
        <w:numPr>
          <w:ilvl w:val="0"/>
          <w:numId w:val="1008"/>
        </w:numPr>
        <w:pStyle w:val="Compact"/>
      </w:pPr>
      <w:r>
        <w:rPr>
          <w:bCs/>
          <w:b/>
        </w:rPr>
        <w:t xml:space="preserve">Research Grant Recipient – 2018</w:t>
      </w:r>
      <w:r>
        <w:t xml:space="preserve">, American Speech-Language-Hearing Foundation for a study on teletherapy efficacy.</w:t>
      </w:r>
    </w:p>
    <w:p>
      <w:r>
        <w:pict>
          <v:rect style="width:0;height:1.5pt" o:hralign="center" o:hrstd="t" o:hr="t"/>
        </w:pict>
      </w:r>
    </w:p>
    <w:bookmarkEnd w:id="31"/>
    <w:bookmarkStart w:id="32" w:name="professional-affiliations"/>
    <w:p>
      <w:pPr>
        <w:pStyle w:val="Heading2"/>
      </w:pPr>
      <w:r>
        <w:t xml:space="preserve">Professional Affiliations</w:t>
      </w:r>
    </w:p>
    <w:p>
      <w:pPr>
        <w:numPr>
          <w:ilvl w:val="0"/>
          <w:numId w:val="1009"/>
        </w:numPr>
        <w:pStyle w:val="Compact"/>
      </w:pPr>
      <w:r>
        <w:t xml:space="preserve">American Speech-Language-Hearing Association (ASHA)</w:t>
      </w:r>
    </w:p>
    <w:p>
      <w:pPr>
        <w:numPr>
          <w:ilvl w:val="0"/>
          <w:numId w:val="1009"/>
        </w:numPr>
        <w:pStyle w:val="Compact"/>
      </w:pPr>
      <w:r>
        <w:t xml:space="preserve">California Speech-Language Pathology and Audiology Board (CSPAB)</w:t>
      </w:r>
    </w:p>
    <w:p>
      <w:pPr>
        <w:numPr>
          <w:ilvl w:val="0"/>
          <w:numId w:val="1009"/>
        </w:numPr>
        <w:pStyle w:val="Compact"/>
      </w:pPr>
      <w:r>
        <w:t xml:space="preserve">Los Angeles County Speech-Language Pathologists Association</w:t>
      </w:r>
    </w:p>
    <w:p>
      <w:r>
        <w:pict>
          <v:rect style="width:0;height:1.5pt" o:hralign="center" o:hrstd="t" o:hr="t"/>
        </w:pict>
      </w:r>
    </w:p>
    <w:bookmarkEnd w:id="32"/>
    <w:bookmarkStart w:id="35" w:name="volunteer-experience"/>
    <w:p>
      <w:pPr>
        <w:pStyle w:val="Heading2"/>
      </w:pPr>
      <w:r>
        <w:t xml:space="preserve">Volunteer Experience</w:t>
      </w:r>
    </w:p>
    <w:bookmarkStart w:id="33" w:name="speech-therapy-volunteer"/>
    <w:p>
      <w:pPr>
        <w:pStyle w:val="Heading3"/>
      </w:pPr>
      <w:r>
        <w:t xml:space="preserve">Speech Therapy Volunteer</w:t>
      </w:r>
    </w:p>
    <w:p>
      <w:pPr>
        <w:pStyle w:val="FirstParagraph"/>
      </w:pPr>
      <w:r>
        <w:rPr>
          <w:iCs/>
          <w:i/>
        </w:rPr>
        <w:t xml:space="preserve">Catholic Charities of Los Angeles | 2017 – Present</w:t>
      </w:r>
    </w:p>
    <w:p>
      <w:pPr>
        <w:numPr>
          <w:ilvl w:val="0"/>
          <w:numId w:val="1010"/>
        </w:numPr>
        <w:pStyle w:val="Compact"/>
      </w:pPr>
      <w:r>
        <w:t xml:space="preserve">Provided free speech therapy to underserved populations, including immigrants and refugees in the United States Los Angeles area.</w:t>
      </w:r>
    </w:p>
    <w:p>
      <w:pPr>
        <w:numPr>
          <w:ilvl w:val="0"/>
          <w:numId w:val="1010"/>
        </w:numPr>
        <w:pStyle w:val="Compact"/>
      </w:pPr>
      <w:r>
        <w:t xml:space="preserve">Collaborated with social workers to address communication barriers affecting healthcare access.</w:t>
      </w:r>
    </w:p>
    <w:bookmarkEnd w:id="33"/>
    <w:bookmarkStart w:id="34" w:name="guest-lecturer"/>
    <w:p>
      <w:pPr>
        <w:pStyle w:val="Heading3"/>
      </w:pPr>
      <w:r>
        <w:t xml:space="preserve">Guest Lecturer</w:t>
      </w:r>
    </w:p>
    <w:p>
      <w:pPr>
        <w:pStyle w:val="FirstParagraph"/>
      </w:pPr>
      <w:r>
        <w:rPr>
          <w:iCs/>
          <w:i/>
        </w:rPr>
        <w:t xml:space="preserve">University of California, Los Angeles (UCLA) | 2020 – Present</w:t>
      </w:r>
    </w:p>
    <w:p>
      <w:pPr>
        <w:numPr>
          <w:ilvl w:val="0"/>
          <w:numId w:val="1011"/>
        </w:numPr>
        <w:pStyle w:val="Compact"/>
      </w:pPr>
      <w:r>
        <w:t xml:space="preserve">Delivered seminars on clinical best practices in speech therapy for graduate students in the United States Los Angeles region.</w:t>
      </w:r>
    </w:p>
    <w:p>
      <w:r>
        <w:pict>
          <v:rect style="width:0;height:1.5pt" o:hralign="center" o:hrstd="t" o:hr="t"/>
        </w:pict>
      </w:r>
    </w:p>
    <w:bookmarkEnd w:id="34"/>
    <w:bookmarkEnd w:id="35"/>
    <w:bookmarkStart w:id="36" w:name="references"/>
    <w:p>
      <w:pPr>
        <w:pStyle w:val="Heading2"/>
      </w:pPr>
      <w:r>
        <w:t xml:space="preserve">References</w:t>
      </w:r>
    </w:p>
    <w:p>
      <w:pPr>
        <w:pStyle w:val="FirstParagraph"/>
      </w:pPr>
      <w:r>
        <w:t xml:space="preserve">Available upon request. Contact: johndoe@example.com or (323) 555-0198.</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United States Los Angeles</dc:title>
  <dc:creator/>
  <dc:language>en</dc:language>
  <cp:keywords/>
  <dcterms:created xsi:type="dcterms:W3CDTF">2026-07-23T23:02:00Z</dcterms:created>
  <dcterms:modified xsi:type="dcterms:W3CDTF">2026-07-23T23:02:00Z</dcterms:modified>
</cp:coreProperties>
</file>

<file path=docProps/custom.xml><?xml version="1.0" encoding="utf-8"?>
<Properties xmlns="http://schemas.openxmlformats.org/officeDocument/2006/custom-properties" xmlns:vt="http://schemas.openxmlformats.org/officeDocument/2006/docPropsVTypes"/>
</file>