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35" w:name="john-doe"/>
    <w:p>
      <w:pPr>
        <w:pStyle w:val="Heading1"/>
      </w:pPr>
      <w:r>
        <w:t xml:space="preserve">John Doe</w:t>
      </w:r>
    </w:p>
    <w:p>
      <w:pPr>
        <w:pStyle w:val="FirstParagraph"/>
      </w:pPr>
      <w:r>
        <w:rPr>
          <w:bCs/>
          <w:b/>
        </w:rPr>
        <w:t xml:space="preserve">Address:</w:t>
      </w:r>
      <w:r>
        <w:t xml:space="preserve"> </w:t>
      </w:r>
      <w:r>
        <w:t xml:space="preserve">Calle Libertad 123, Córdoba, Argentina</w:t>
      </w:r>
      <w:r>
        <w:br/>
      </w:r>
      <w:r>
        <w:rPr>
          <w:bCs/>
          <w:b/>
        </w:rPr>
        <w:t xml:space="preserve">Phone:</w:t>
      </w:r>
      <w:r>
        <w:t xml:space="preserve"> </w:t>
      </w:r>
      <w:r>
        <w:t xml:space="preserve">+54 351 234-5678</w:t>
      </w:r>
      <w:r>
        <w:br/>
      </w:r>
      <w:r>
        <w:rPr>
          <w:bCs/>
          <w:b/>
        </w:rPr>
        <w:t xml:space="preserve">Email:</w:t>
      </w:r>
      <w:r>
        <w:t xml:space="preserve"> </w:t>
      </w:r>
      <w:r>
        <w:t xml:space="preserve">johndoe@example.com</w:t>
      </w:r>
    </w:p>
    <w:bookmarkStart w:id="20" w:name="objective"/>
    <w:p>
      <w:pPr>
        <w:pStyle w:val="Heading2"/>
      </w:pPr>
      <w:r>
        <w:t xml:space="preserve">Objective</w:t>
      </w:r>
    </w:p>
    <w:p>
      <w:pPr>
        <w:pStyle w:val="FirstParagraph"/>
      </w:pPr>
      <w:r>
        <w:t xml:space="preserve">A dedicated and detail-oriented Statistician with expertise in data analysis, modeling, and interpretation. Seeking to contribute my skills to organizations in Argentina Córdoba, where I can leverage statistical methods to drive evidence-based decision-making. Committed to applying my knowledge of advanced analytical techniques and software tools to solve complex problems in sectors such as agriculture, education, and public policy—key areas of focus in the Córdoba region.</w:t>
      </w:r>
    </w:p>
    <w:bookmarkEnd w:id="20"/>
    <w:bookmarkStart w:id="24" w:name="professional-experience"/>
    <w:p>
      <w:pPr>
        <w:pStyle w:val="Heading2"/>
      </w:pPr>
      <w:r>
        <w:t xml:space="preserve">Professional Experience</w:t>
      </w:r>
    </w:p>
    <w:bookmarkStart w:id="21" w:name="X3b92e76447d38a0659655f0298e90b2f978893f"/>
    <w:p>
      <w:pPr>
        <w:pStyle w:val="Heading3"/>
      </w:pPr>
      <w:r>
        <w:t xml:space="preserve">Data Analyst - Universidad Nacional de Córdoba (UNC)</w:t>
      </w:r>
    </w:p>
    <w:p>
      <w:pPr>
        <w:pStyle w:val="FirstParagraph"/>
      </w:pPr>
      <w:r>
        <w:rPr>
          <w:bCs/>
          <w:b/>
        </w:rPr>
        <w:t xml:space="preserve">January 2019 – Present</w:t>
      </w:r>
    </w:p>
    <w:p>
      <w:pPr>
        <w:numPr>
          <w:ilvl w:val="0"/>
          <w:numId w:val="1001"/>
        </w:numPr>
        <w:pStyle w:val="Compact"/>
      </w:pPr>
      <w:r>
        <w:t xml:space="preserve">Conducted statistical analyses on educational outcomes across 50+ schools in Argentina, identifying trends and disparities in student performance. This work directly supported policy recommendations for the Ministry of Education in Córdoba.</w:t>
      </w:r>
    </w:p>
    <w:p>
      <w:pPr>
        <w:numPr>
          <w:ilvl w:val="0"/>
          <w:numId w:val="1001"/>
        </w:numPr>
        <w:pStyle w:val="Compact"/>
      </w:pPr>
      <w:r>
        <w:t xml:space="preserve">Developed predictive models using R and Python to forecast enrollment rates, which improved resource allocation planning for regional academic institutions.</w:t>
      </w:r>
    </w:p>
    <w:p>
      <w:pPr>
        <w:numPr>
          <w:ilvl w:val="0"/>
          <w:numId w:val="1001"/>
        </w:numPr>
        <w:pStyle w:val="Compact"/>
      </w:pPr>
      <w:r>
        <w:t xml:space="preserve">Collaborated with local NGOs to analyze survey data on rural healthcare access, contributing to reports that influenced public health initiatives in Córdoba’s agricultural zones.</w:t>
      </w:r>
    </w:p>
    <w:p>
      <w:pPr>
        <w:numPr>
          <w:ilvl w:val="0"/>
          <w:numId w:val="1001"/>
        </w:numPr>
        <w:pStyle w:val="Compact"/>
      </w:pPr>
      <w:r>
        <w:t xml:space="preserve">Presented findings at the Annual Córdoba Statistics Conference, where my research on socioeconomic factors impacting education was recognized as a case study for regional development strategies.</w:t>
      </w:r>
    </w:p>
    <w:bookmarkEnd w:id="21"/>
    <w:bookmarkStart w:id="22" w:name="X47164cd07ae928cca86a91960de8bc85fb462c2"/>
    <w:p>
      <w:pPr>
        <w:pStyle w:val="Heading3"/>
      </w:pPr>
      <w:r>
        <w:t xml:space="preserve">Statistical Researcher - Instituto de Investigaciones en Ciencias Agrarias (INIA)</w:t>
      </w:r>
    </w:p>
    <w:p>
      <w:pPr>
        <w:pStyle w:val="FirstParagraph"/>
      </w:pPr>
      <w:r>
        <w:rPr>
          <w:bCs/>
          <w:b/>
        </w:rPr>
        <w:t xml:space="preserve">June 2017 – December 2018</w:t>
      </w:r>
    </w:p>
    <w:p>
      <w:pPr>
        <w:numPr>
          <w:ilvl w:val="0"/>
          <w:numId w:val="1002"/>
        </w:numPr>
        <w:pStyle w:val="Compact"/>
      </w:pPr>
      <w:r>
        <w:t xml:space="preserve">Designed and implemented experimental designs for crop yield studies, using SAS and SPSS to analyze data from field trials in Córdoba’s agricultural heartland.</w:t>
      </w:r>
    </w:p>
    <w:p>
      <w:pPr>
        <w:numPr>
          <w:ilvl w:val="0"/>
          <w:numId w:val="1002"/>
        </w:numPr>
        <w:pStyle w:val="Compact"/>
      </w:pPr>
      <w:r>
        <w:t xml:space="preserve">Created interactive dashboards in Tableau to visualize crop performance metrics, enabling farmers and policymakers to make informed decisions about sustainable practices.</w:t>
      </w:r>
    </w:p>
    <w:p>
      <w:pPr>
        <w:numPr>
          <w:ilvl w:val="0"/>
          <w:numId w:val="1002"/>
        </w:numPr>
        <w:pStyle w:val="Compact"/>
      </w:pPr>
      <w:r>
        <w:t xml:space="preserve">Published a peer-reviewed article on statistical methods for pest control optimization, featured in the *Revista Argentina de Estadística*, highlighting innovations relevant to Córdoba’s agro-industrial sector.</w:t>
      </w:r>
    </w:p>
    <w:p>
      <w:pPr>
        <w:numPr>
          <w:ilvl w:val="0"/>
          <w:numId w:val="1002"/>
        </w:numPr>
        <w:pStyle w:val="Compact"/>
      </w:pPr>
      <w:r>
        <w:t xml:space="preserve">Trained local agricultural cooperatives in basic data analysis techniques, enhancing their ability to monitor productivity and adapt to climate variability.</w:t>
      </w:r>
    </w:p>
    <w:bookmarkEnd w:id="22"/>
    <w:bookmarkStart w:id="23" w:name="intern---municipalidad-de-córdoba"/>
    <w:p>
      <w:pPr>
        <w:pStyle w:val="Heading3"/>
      </w:pPr>
      <w:r>
        <w:t xml:space="preserve">Intern - Municipalidad de Córdoba</w:t>
      </w:r>
    </w:p>
    <w:p>
      <w:pPr>
        <w:pStyle w:val="FirstParagraph"/>
      </w:pPr>
      <w:r>
        <w:rPr>
          <w:bCs/>
          <w:b/>
        </w:rPr>
        <w:t xml:space="preserve">July 2016 – December 2016</w:t>
      </w:r>
    </w:p>
    <w:p>
      <w:pPr>
        <w:numPr>
          <w:ilvl w:val="0"/>
          <w:numId w:val="1003"/>
        </w:numPr>
        <w:pStyle w:val="Compact"/>
      </w:pPr>
      <w:r>
        <w:t xml:space="preserve">Analyzed municipal budget data to identify inefficiencies, resulting in a 15% reduction in operational costs for public infrastructure projects.</w:t>
      </w:r>
    </w:p>
    <w:p>
      <w:pPr>
        <w:numPr>
          <w:ilvl w:val="0"/>
          <w:numId w:val="1003"/>
        </w:numPr>
        <w:pStyle w:val="Compact"/>
      </w:pPr>
      <w:r>
        <w:t xml:space="preserve">Supported the development of a statistical database tracking urban development indicators, which was adopted as a model by other municipalities in the province.</w:t>
      </w:r>
    </w:p>
    <w:bookmarkEnd w:id="23"/>
    <w:bookmarkEnd w:id="24"/>
    <w:bookmarkStart w:id="26" w:name="education"/>
    <w:p>
      <w:pPr>
        <w:pStyle w:val="Heading2"/>
      </w:pPr>
      <w:r>
        <w:t xml:space="preserve">Education</w:t>
      </w:r>
    </w:p>
    <w:bookmarkStart w:id="25" w:name="Xcd3b2f2c1b7d3fdc4f2a7e248e54739923b22ed"/>
    <w:p>
      <w:pPr>
        <w:pStyle w:val="Heading3"/>
      </w:pPr>
      <w:r>
        <w:t xml:space="preserve">Bachelor of Science in Statistics - Universidad Nacional de Córdoba (UNC)</w:t>
      </w:r>
    </w:p>
    <w:p>
      <w:pPr>
        <w:pStyle w:val="FirstParagraph"/>
      </w:pPr>
      <w:r>
        <w:rPr>
          <w:bCs/>
          <w:b/>
        </w:rPr>
        <w:t xml:space="preserve">Graduated: December 2016</w:t>
      </w:r>
    </w:p>
    <w:p>
      <w:pPr>
        <w:numPr>
          <w:ilvl w:val="0"/>
          <w:numId w:val="1004"/>
        </w:numPr>
        <w:pStyle w:val="Compact"/>
      </w:pPr>
      <w:r>
        <w:t xml:space="preserve">Relevant coursework: Advanced Statistical Methods, Data Mining, Econometrics, and Survey Design.</w:t>
      </w:r>
    </w:p>
    <w:p>
      <w:pPr>
        <w:numPr>
          <w:ilvl w:val="0"/>
          <w:numId w:val="1004"/>
        </w:numPr>
        <w:pStyle w:val="Compact"/>
      </w:pPr>
      <w:r>
        <w:t xml:space="preserve">Pursued a minor in Economics to strengthen my ability to interpret statistical findings within broader socioeconomic contexts.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Google Data Analytics Professional Certificate</w:t>
      </w:r>
      <w:r>
        <w:t xml:space="preserve"> </w:t>
      </w:r>
      <w:r>
        <w:t xml:space="preserve">- Google (2021)</w:t>
      </w:r>
    </w:p>
    <w:p>
      <w:pPr>
        <w:numPr>
          <w:ilvl w:val="0"/>
          <w:numId w:val="1005"/>
        </w:numPr>
        <w:pStyle w:val="Compact"/>
      </w:pPr>
      <w:r>
        <w:rPr>
          <w:bCs/>
          <w:b/>
        </w:rPr>
        <w:t xml:space="preserve">Tableau Certified Associate</w:t>
      </w:r>
      <w:r>
        <w:t xml:space="preserve"> </w:t>
      </w:r>
      <w:r>
        <w:t xml:space="preserve">- Tableau (2020)</w:t>
      </w:r>
    </w:p>
    <w:p>
      <w:pPr>
        <w:numPr>
          <w:ilvl w:val="0"/>
          <w:numId w:val="1005"/>
        </w:numPr>
        <w:pStyle w:val="Compact"/>
      </w:pPr>
      <w:r>
        <w:rPr>
          <w:bCs/>
          <w:b/>
        </w:rPr>
        <w:t xml:space="preserve">R Programming for Data Science</w:t>
      </w:r>
      <w:r>
        <w:t xml:space="preserve"> </w:t>
      </w:r>
      <w:r>
        <w:t xml:space="preserve">- Coursera (2019)</w:t>
      </w:r>
    </w:p>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Data Analysis Tools:</w:t>
      </w:r>
      <w:r>
        <w:t xml:space="preserve"> </w:t>
      </w:r>
      <w:r>
        <w:t xml:space="preserve">SQL for database querying and management.</w:t>
      </w:r>
    </w:p>
    <w:p>
      <w:pPr>
        <w:numPr>
          <w:ilvl w:val="0"/>
          <w:numId w:val="1006"/>
        </w:numPr>
        <w:pStyle w:val="Compact"/>
      </w:pPr>
      <w:r>
        <w:rPr>
          <w:bCs/>
          <w:b/>
        </w:rPr>
        <w:t xml:space="preserve">Programming Languages:</w:t>
      </w:r>
      <w:r>
        <w:t xml:space="preserve"> </w:t>
      </w:r>
      <w:r>
        <w:t xml:space="preserve">Python, R, SQL.</w:t>
      </w:r>
    </w:p>
    <w:p>
      <w:pPr>
        <w:numPr>
          <w:ilvl w:val="0"/>
          <w:numId w:val="1006"/>
        </w:numPr>
        <w:pStyle w:val="Compact"/>
      </w:pPr>
      <w:r>
        <w:rPr>
          <w:bCs/>
          <w:b/>
        </w:rPr>
        <w:t xml:space="preserve">Córdoba-Specific Knowledge:</w:t>
      </w:r>
      <w:r>
        <w:t xml:space="preserve"> </w:t>
      </w:r>
      <w:r>
        <w:t xml:space="preserve">Familiarity with local agricultural data sources (e.g., INDEC, INTA) and regional socioeconomic indicators.</w:t>
      </w:r>
    </w:p>
    <w:p>
      <w:pPr>
        <w:numPr>
          <w:ilvl w:val="0"/>
          <w:numId w:val="1006"/>
        </w:numPr>
        <w:pStyle w:val="Compact"/>
      </w:pPr>
      <w:r>
        <w:rPr>
          <w:bCs/>
          <w:b/>
        </w:rPr>
        <w:t xml:space="preserve">Communication:</w:t>
      </w:r>
      <w:r>
        <w:t xml:space="preserve"> </w:t>
      </w:r>
      <w:r>
        <w:t xml:space="preserve">Proficient in Spanish (native) and English (fluent), enabling collaboration with international research teams and local stakeholders.</w:t>
      </w:r>
    </w:p>
    <w:bookmarkEnd w:id="28"/>
    <w:bookmarkStart w:id="31" w:name="projects"/>
    <w:p>
      <w:pPr>
        <w:pStyle w:val="Heading2"/>
      </w:pPr>
      <w:r>
        <w:t xml:space="preserve">Projects</w:t>
      </w:r>
    </w:p>
    <w:bookmarkStart w:id="29" w:name="X85d6fce1ed27c8dd181ea1917d986b56704a54d"/>
    <w:p>
      <w:pPr>
        <w:pStyle w:val="Heading3"/>
      </w:pPr>
      <w:r>
        <w:t xml:space="preserve">Córdoba Agricultural Yield Prediction Model</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Developed a machine learning model to predict wheat and soybean yields in Córdoba using historical climate data and soil quality metrics. The model was adopted by the provincial agricultural office for crop planning.</w:t>
      </w:r>
    </w:p>
    <w:bookmarkEnd w:id="29"/>
    <w:bookmarkStart w:id="30" w:name="educational-equity-analysis"/>
    <w:p>
      <w:pPr>
        <w:pStyle w:val="Heading3"/>
      </w:pPr>
      <w:r>
        <w:t xml:space="preserve">Educational Equity Analysis</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Analyzed student performance data from 100+ schools in Córdoba to identify gaps in access to quality education. Results informed a regional initiative to allocate resources to underserved communities.</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Statisticians (AAS) and the Córdoba Statistical Society.</w:t>
      </w:r>
    </w:p>
    <w:p>
      <w:pPr>
        <w:pStyle w:val="BodyText"/>
      </w:pPr>
      <w:r>
        <w:rPr>
          <w:bCs/>
          <w:b/>
        </w:rPr>
        <w:t xml:space="preserve">Honors/Awards:</w:t>
      </w:r>
      <w:r>
        <w:t xml:space="preserve"> </w:t>
      </w:r>
      <w:r>
        <w:t xml:space="preserve">Recipient of the 2019 UNC Research Excellence Award for a study on rural development metrics in Argentina.</w:t>
      </w:r>
    </w:p>
    <w:bookmarkEnd w:id="33"/>
    <w:bookmarkStart w:id="34" w:name="references"/>
    <w:p>
      <w:pPr>
        <w:pStyle w:val="Heading2"/>
      </w:pPr>
      <w:r>
        <w:t xml:space="preserve">References</w:t>
      </w:r>
    </w:p>
    <w:p>
      <w:pPr>
        <w:pStyle w:val="FirstParagraph"/>
      </w:pPr>
      <w:r>
        <w:t xml:space="preserve">Available upon request. Contact me at johndoe@example.com or +54 351 234-5678.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Argentina Córdoba</dc:title>
  <dc:creator/>
  <dc:language>en</dc:language>
  <cp:keywords/>
  <dcterms:created xsi:type="dcterms:W3CDTF">2025-12-09T09:02:53Z</dcterms:created>
  <dcterms:modified xsi:type="dcterms:W3CDTF">2025-12-09T09:02:53Z</dcterms:modified>
</cp:coreProperties>
</file>

<file path=docProps/custom.xml><?xml version="1.0" encoding="utf-8"?>
<Properties xmlns="http://schemas.openxmlformats.org/officeDocument/2006/custom-properties" xmlns:vt="http://schemas.openxmlformats.org/officeDocument/2006/docPropsVTypes"/>
</file>