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Brazil</w:t>
      </w:r>
      <w:r>
        <w:t xml:space="preserve"> </w:t>
      </w:r>
      <w:r>
        <w:t xml:space="preserve">Brasília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joaosilva.statistician@example.com</w:t>
      </w:r>
    </w:p>
    <w:p>
      <w:pPr>
        <w:pStyle w:val="BodyText"/>
      </w:pPr>
      <w:r>
        <w:rPr>
          <w:bCs/>
          <w:b/>
        </w:rPr>
        <w:t xml:space="preserve">Phone:</w:t>
      </w:r>
      <w:r>
        <w:t xml:space="preserve"> </w:t>
      </w:r>
      <w:r>
        <w:t xml:space="preserve">+55 (61) 98765-4321</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experienced Statistician with over 7 years of expertise in data analysis, modeling, and statistical research. Proficient in leveraging advanced analytical techniques to solve complex problems in public policy, healthcare, and economic development. Committed to delivering actionable insights that align with the strategic goals of organizations in Brazil Brasília. Passionate about contributing to evidence-based decision-making processes that drive sustainable growth and innovation. A graduate of the Federal University of Brasília (UnB) with a focus on quantitative methods and applied statistics, I have consistently demonstrated a strong ability to translate data into meaningful outcomes for clients and stakeholders across diverse sectors.</w:t>
      </w:r>
    </w:p>
    <w:bookmarkEnd w:id="21"/>
    <w:bookmarkStart w:id="24"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Federal University of Brasília (UnB)</w:t>
      </w:r>
    </w:p>
    <w:p>
      <w:pPr>
        <w:pStyle w:val="BodyText"/>
      </w:pPr>
      <w:r>
        <w:rPr>
          <w:iCs/>
          <w:i/>
        </w:rPr>
        <w:t xml:space="preserve">Graduated: 2015</w:t>
      </w:r>
    </w:p>
    <w:p>
      <w:pPr>
        <w:numPr>
          <w:ilvl w:val="0"/>
          <w:numId w:val="1001"/>
        </w:numPr>
        <w:pStyle w:val="Compact"/>
      </w:pPr>
      <w:r>
        <w:t xml:space="preserve">Specialized in statistical modeling, data mining, and survey design.</w:t>
      </w:r>
    </w:p>
    <w:p>
      <w:pPr>
        <w:numPr>
          <w:ilvl w:val="0"/>
          <w:numId w:val="1001"/>
        </w:numPr>
        <w:pStyle w:val="Compact"/>
      </w:pPr>
      <w:r>
        <w:t xml:space="preserve">Published a research paper on "Analyzing Urban Development Trends in Brasília Using Multivariate Techniques."</w:t>
      </w:r>
    </w:p>
    <w:bookmarkEnd w:id="22"/>
    <w:bookmarkStart w:id="23" w:name="master-of-science-in-data-science"/>
    <w:p>
      <w:pPr>
        <w:pStyle w:val="Heading3"/>
      </w:pPr>
      <w:r>
        <w:t xml:space="preserve">Master of Science in Data Science</w:t>
      </w:r>
    </w:p>
    <w:p>
      <w:pPr>
        <w:pStyle w:val="FirstParagraph"/>
      </w:pPr>
      <w:r>
        <w:rPr>
          <w:bCs/>
          <w:b/>
        </w:rPr>
        <w:t xml:space="preserve">University of São Paulo (USP)</w:t>
      </w:r>
    </w:p>
    <w:p>
      <w:pPr>
        <w:pStyle w:val="BodyText"/>
      </w:pPr>
      <w:r>
        <w:rPr>
          <w:iCs/>
          <w:i/>
        </w:rPr>
        <w:t xml:space="preserve">Graduated: 2017</w:t>
      </w:r>
    </w:p>
    <w:p>
      <w:pPr>
        <w:numPr>
          <w:ilvl w:val="0"/>
          <w:numId w:val="1002"/>
        </w:numPr>
        <w:pStyle w:val="Compact"/>
      </w:pPr>
      <w:r>
        <w:t xml:space="preserve">Focused on machine learning, big data analytics, and computational statistics.</w:t>
      </w:r>
    </w:p>
    <w:p>
      <w:pPr>
        <w:numPr>
          <w:ilvl w:val="0"/>
          <w:numId w:val="1002"/>
        </w:numPr>
        <w:pStyle w:val="Compact"/>
      </w:pPr>
      <w:r>
        <w:t xml:space="preserve">Completed a thesis titled "Predictive Modeling for Public Health Interventions in Brazil."</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Instituto de Pesquisa e Planejamento Urbano (IPURB)</w:t>
      </w:r>
    </w:p>
    <w:p>
      <w:pPr>
        <w:pStyle w:val="BodyText"/>
      </w:pPr>
      <w:r>
        <w:rPr>
          <w:iCs/>
          <w:i/>
        </w:rPr>
        <w:t xml:space="preserve">Brasília, Brazil | 2019 – Present</w:t>
      </w:r>
    </w:p>
    <w:p>
      <w:pPr>
        <w:numPr>
          <w:ilvl w:val="0"/>
          <w:numId w:val="1003"/>
        </w:numPr>
        <w:pStyle w:val="Compact"/>
      </w:pPr>
      <w:r>
        <w:t xml:space="preserve">Lead statistical analysis for urban development projects, including traffic flow optimization and infrastructure planning.</w:t>
      </w:r>
    </w:p>
    <w:p>
      <w:pPr>
        <w:numPr>
          <w:ilvl w:val="0"/>
          <w:numId w:val="1003"/>
        </w:numPr>
        <w:pStyle w:val="Compact"/>
      </w:pPr>
      <w:r>
        <w:t xml:space="preserve">Developed predictive models to forecast population growth in Brasília's expanding districts.</w:t>
      </w:r>
    </w:p>
    <w:p>
      <w:pPr>
        <w:numPr>
          <w:ilvl w:val="0"/>
          <w:numId w:val="1003"/>
        </w:numPr>
        <w:pStyle w:val="Compact"/>
      </w:pPr>
      <w:r>
        <w:t xml:space="preserve">Collaborated with municipal agencies to design surveys and analyze data for policy formulation.</w:t>
      </w:r>
    </w:p>
    <w:p>
      <w:pPr>
        <w:numPr>
          <w:ilvl w:val="0"/>
          <w:numId w:val="1003"/>
        </w:numPr>
        <w:pStyle w:val="Compact"/>
      </w:pPr>
      <w:r>
        <w:t xml:space="preserve">Published reports on socioeconomic disparities in Brasília, influencing government budget allocations.</w:t>
      </w:r>
    </w:p>
    <w:bookmarkEnd w:id="25"/>
    <w:bookmarkStart w:id="26" w:name="statistician"/>
    <w:p>
      <w:pPr>
        <w:pStyle w:val="Heading3"/>
      </w:pPr>
      <w:r>
        <w:t xml:space="preserve">Statistician</w:t>
      </w:r>
    </w:p>
    <w:p>
      <w:pPr>
        <w:pStyle w:val="FirstParagraph"/>
      </w:pPr>
      <w:r>
        <w:rPr>
          <w:bCs/>
          <w:b/>
        </w:rPr>
        <w:t xml:space="preserve">Serviço Nacional de Aprendizagem Comercial (SENAI)</w:t>
      </w:r>
    </w:p>
    <w:p>
      <w:pPr>
        <w:pStyle w:val="BodyText"/>
      </w:pPr>
      <w:r>
        <w:rPr>
          <w:iCs/>
          <w:i/>
        </w:rPr>
        <w:t xml:space="preserve">Brasília, Brazil | 2017 – 2019</w:t>
      </w:r>
    </w:p>
    <w:p>
      <w:pPr>
        <w:numPr>
          <w:ilvl w:val="0"/>
          <w:numId w:val="1004"/>
        </w:numPr>
        <w:pStyle w:val="Compact"/>
      </w:pPr>
      <w:r>
        <w:t xml:space="preserve">Conducted statistical analysis for vocational training programs, improving enrollment and completion rates by 15%.</w:t>
      </w:r>
    </w:p>
    <w:p>
      <w:pPr>
        <w:numPr>
          <w:ilvl w:val="0"/>
          <w:numId w:val="1004"/>
        </w:numPr>
        <w:pStyle w:val="Compact"/>
      </w:pPr>
      <w:r>
        <w:t xml:space="preserve">Created dashboards using R and Python to monitor program performance in real-time.</w:t>
      </w:r>
    </w:p>
    <w:p>
      <w:pPr>
        <w:numPr>
          <w:ilvl w:val="0"/>
          <w:numId w:val="1004"/>
        </w:numPr>
        <w:pStyle w:val="Compact"/>
      </w:pPr>
      <w:r>
        <w:t xml:space="preserve">Provided data-driven recommendations to enhance educational outcomes across 20+ branches in Brazil.</w:t>
      </w:r>
    </w:p>
    <w:bookmarkEnd w:id="26"/>
    <w:bookmarkStart w:id="27" w:name="research-assistant"/>
    <w:p>
      <w:pPr>
        <w:pStyle w:val="Heading3"/>
      </w:pPr>
      <w:r>
        <w:t xml:space="preserve">Research Assistant</w:t>
      </w:r>
    </w:p>
    <w:p>
      <w:pPr>
        <w:pStyle w:val="FirstParagraph"/>
      </w:pPr>
      <w:r>
        <w:rPr>
          <w:bCs/>
          <w:b/>
        </w:rPr>
        <w:t xml:space="preserve">Instituto de Saúde Pública (ISP)</w:t>
      </w:r>
    </w:p>
    <w:p>
      <w:pPr>
        <w:pStyle w:val="BodyText"/>
      </w:pPr>
      <w:r>
        <w:rPr>
          <w:iCs/>
          <w:i/>
        </w:rPr>
        <w:t xml:space="preserve">Brasília, Brazil | 2015 – 2017</w:t>
      </w:r>
    </w:p>
    <w:p>
      <w:pPr>
        <w:numPr>
          <w:ilvl w:val="0"/>
          <w:numId w:val="1005"/>
        </w:numPr>
        <w:pStyle w:val="Compact"/>
      </w:pPr>
      <w:r>
        <w:t xml:space="preserve">Analyzed health data from the Brazilian Unified Health System (SUS) to evaluate treatment effectiveness.</w:t>
      </w:r>
    </w:p>
    <w:p>
      <w:pPr>
        <w:numPr>
          <w:ilvl w:val="0"/>
          <w:numId w:val="1005"/>
        </w:numPr>
        <w:pStyle w:val="Compact"/>
      </w:pPr>
      <w:r>
        <w:t xml:space="preserve">Collaborated on a study published in the *Revista Brasileira de Epidemiologia* on infectious disease trends in Brasília.</w:t>
      </w:r>
    </w:p>
    <w:p>
      <w:pPr>
        <w:numPr>
          <w:ilvl w:val="0"/>
          <w:numId w:val="1005"/>
        </w:numPr>
        <w:pStyle w:val="Compact"/>
      </w:pPr>
      <w:r>
        <w:t xml:space="preserve">Designed randomized controlled trials for public health interventions, ensuring rigorous data collection protocols.</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Matplotlib, Seaborn</w:t>
      </w:r>
    </w:p>
    <w:p>
      <w:pPr>
        <w:numPr>
          <w:ilvl w:val="0"/>
          <w:numId w:val="1006"/>
        </w:numPr>
        <w:pStyle w:val="Compact"/>
      </w:pPr>
      <w:r>
        <w:rPr>
          <w:bCs/>
          <w:b/>
        </w:rPr>
        <w:t xml:space="preserve">Programming Languages:</w:t>
      </w:r>
      <w:r>
        <w:t xml:space="preserve"> </w:t>
      </w:r>
      <w:r>
        <w:t xml:space="preserve">SQL (PostgreSQL), JavaScript (for web-based dashboards)</w:t>
      </w:r>
    </w:p>
    <w:p>
      <w:pPr>
        <w:numPr>
          <w:ilvl w:val="0"/>
          <w:numId w:val="1006"/>
        </w:numPr>
        <w:pStyle w:val="Compact"/>
      </w:pPr>
      <w:r>
        <w:rPr>
          <w:bCs/>
          <w:b/>
        </w:rPr>
        <w:t xml:space="preserve">Statistical Methods:</w:t>
      </w:r>
      <w:r>
        <w:t xml:space="preserve"> </w:t>
      </w:r>
      <w:r>
        <w:t xml:space="preserve">Regression analysis, time series forecasting, cluster analysis, A/B testing</w:t>
      </w:r>
    </w:p>
    <w:p>
      <w:pPr>
        <w:numPr>
          <w:ilvl w:val="0"/>
          <w:numId w:val="1006"/>
        </w:numPr>
        <w:pStyle w:val="Compact"/>
      </w:pPr>
      <w:r>
        <w:rPr>
          <w:bCs/>
          <w:b/>
        </w:rPr>
        <w:t xml:space="preserve">Data Management:</w:t>
      </w:r>
      <w:r>
        <w:t xml:space="preserve"> </w:t>
      </w:r>
      <w:r>
        <w:t xml:space="preserve">Data cleaning, ETL processes, database design</w:t>
      </w:r>
    </w:p>
    <w:p>
      <w:pPr>
        <w:numPr>
          <w:ilvl w:val="0"/>
          <w:numId w:val="1006"/>
        </w:numPr>
        <w:pStyle w:val="Compact"/>
      </w:pPr>
      <w:r>
        <w:rPr>
          <w:bCs/>
          <w:b/>
        </w:rPr>
        <w:t xml:space="preserve">Languages:</w:t>
      </w:r>
      <w:r>
        <w:t xml:space="preserve"> </w:t>
      </w:r>
      <w:r>
        <w:t xml:space="preserve">Portuguese (native), English (fluent), Spanish (intermediate)</w:t>
      </w:r>
    </w:p>
    <w:bookmarkEnd w:id="29"/>
    <w:bookmarkStart w:id="30" w:name="certifications"/>
    <w:p>
      <w:pPr>
        <w:pStyle w:val="Heading2"/>
      </w:pPr>
      <w:r>
        <w:t xml:space="preserve">Certifications</w:t>
      </w:r>
    </w:p>
    <w:p>
      <w:pPr>
        <w:numPr>
          <w:ilvl w:val="0"/>
          <w:numId w:val="1007"/>
        </w:numPr>
        <w:pStyle w:val="Compact"/>
      </w:pPr>
      <w:r>
        <w:rPr>
          <w:bCs/>
          <w:b/>
        </w:rPr>
        <w:t xml:space="preserve">Certified Data Scientist</w:t>
      </w:r>
      <w:r>
        <w:t xml:space="preserve"> </w:t>
      </w:r>
      <w:r>
        <w:t xml:space="preserve">– Google Cloud, 2021</w:t>
      </w:r>
    </w:p>
    <w:p>
      <w:pPr>
        <w:numPr>
          <w:ilvl w:val="0"/>
          <w:numId w:val="1007"/>
        </w:numPr>
        <w:pStyle w:val="Compact"/>
      </w:pPr>
      <w:r>
        <w:rPr>
          <w:bCs/>
          <w:b/>
        </w:rPr>
        <w:t xml:space="preserve">Statistical Analysis with R</w:t>
      </w:r>
      <w:r>
        <w:t xml:space="preserve"> </w:t>
      </w:r>
      <w:r>
        <w:t xml:space="preserve">– Coursera, 2018</w:t>
      </w:r>
    </w:p>
    <w:p>
      <w:pPr>
        <w:numPr>
          <w:ilvl w:val="0"/>
          <w:numId w:val="1007"/>
        </w:numPr>
        <w:pStyle w:val="Compact"/>
      </w:pPr>
      <w:r>
        <w:rPr>
          <w:bCs/>
          <w:b/>
        </w:rPr>
        <w:t xml:space="preserve">Data Science for Public Policy</w:t>
      </w:r>
      <w:r>
        <w:t xml:space="preserve"> </w:t>
      </w:r>
      <w:r>
        <w:t xml:space="preserve">– Harvard Extension School, 2019</w:t>
      </w:r>
    </w:p>
    <w:bookmarkEnd w:id="30"/>
    <w:bookmarkStart w:id="34" w:name="projects-contributions"/>
    <w:p>
      <w:pPr>
        <w:pStyle w:val="Heading2"/>
      </w:pPr>
      <w:r>
        <w:t xml:space="preserve">Projects &amp; Contributions</w:t>
      </w:r>
    </w:p>
    <w:bookmarkStart w:id="31" w:name="brasília-urban-mobility-index-2021"/>
    <w:p>
      <w:pPr>
        <w:pStyle w:val="Heading3"/>
      </w:pPr>
      <w:r>
        <w:t xml:space="preserve">Brasília Urban Mobility Index (2021)</w:t>
      </w:r>
    </w:p>
    <w:p>
      <w:pPr>
        <w:pStyle w:val="FirstParagraph"/>
      </w:pPr>
      <w:r>
        <w:rPr>
          <w:iCs/>
          <w:i/>
        </w:rPr>
        <w:t xml:space="preserve">Description:</w:t>
      </w:r>
      <w:r>
        <w:t xml:space="preserve"> </w:t>
      </w:r>
      <w:r>
        <w:t xml:space="preserve">Developed a statistical framework to evaluate transportation efficiency in Brasília, integrating traffic data from 50+ sensors. The index was adopted by the city's Department of Infrastructure to prioritize road maintenance and public transit improvements.</w:t>
      </w:r>
    </w:p>
    <w:bookmarkEnd w:id="31"/>
    <w:bookmarkStart w:id="32" w:name="healthcare-access-analysis-2020"/>
    <w:p>
      <w:pPr>
        <w:pStyle w:val="Heading3"/>
      </w:pPr>
      <w:r>
        <w:t xml:space="preserve">Healthcare Access Analysis (2020)</w:t>
      </w:r>
    </w:p>
    <w:p>
      <w:pPr>
        <w:pStyle w:val="FirstParagraph"/>
      </w:pPr>
      <w:r>
        <w:rPr>
          <w:iCs/>
          <w:i/>
        </w:rPr>
        <w:t xml:space="preserve">Description:</w:t>
      </w:r>
      <w:r>
        <w:t xml:space="preserve"> </w:t>
      </w:r>
      <w:r>
        <w:t xml:space="preserve">Analyzed SUS data to identify regions in Brasília with inadequate healthcare access. Results informed the expansion of 12 new clinics, reducing wait times by 40% in target areas.</w:t>
      </w:r>
    </w:p>
    <w:bookmarkEnd w:id="32"/>
    <w:bookmarkStart w:id="33" w:name="public-policy-impact-assessment-2018"/>
    <w:p>
      <w:pPr>
        <w:pStyle w:val="Heading3"/>
      </w:pPr>
      <w:r>
        <w:t xml:space="preserve">Public Policy Impact Assessment (2018)</w:t>
      </w:r>
    </w:p>
    <w:p>
      <w:pPr>
        <w:pStyle w:val="FirstParagraph"/>
      </w:pPr>
      <w:r>
        <w:rPr>
          <w:iCs/>
          <w:i/>
        </w:rPr>
        <w:t xml:space="preserve">Description:</w:t>
      </w:r>
      <w:r>
        <w:t xml:space="preserve"> </w:t>
      </w:r>
      <w:r>
        <w:t xml:space="preserve">Evaluated the effectiveness of a federal education subsidy program in low-income communities. The study, published in *Revista de Estudos Econômicos*, demonstrated a 25% increase in graduation rates among participants.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Sociedade Brasileira de Estatística (SBE)</w:t>
      </w:r>
    </w:p>
    <w:p>
      <w:pPr>
        <w:numPr>
          <w:ilvl w:val="0"/>
          <w:numId w:val="1008"/>
        </w:numPr>
        <w:pStyle w:val="Compact"/>
      </w:pPr>
      <w:r>
        <w:rPr>
          <w:bCs/>
          <w:b/>
        </w:rPr>
        <w:t xml:space="preserve">Institute of Mathematical Statistics (IMS)</w:t>
      </w:r>
    </w:p>
    <w:p>
      <w:pPr>
        <w:numPr>
          <w:ilvl w:val="0"/>
          <w:numId w:val="1008"/>
        </w:numPr>
        <w:pStyle w:val="Compact"/>
      </w:pPr>
      <w:r>
        <w:rPr>
          <w:bCs/>
          <w:b/>
        </w:rPr>
        <w:t xml:space="preserve">Association for Computing Machinery (ACM)</w:t>
      </w:r>
    </w:p>
    <w:bookmarkEnd w:id="35"/>
    <w:bookmarkStart w:id="36" w:name="references"/>
    <w:p>
      <w:pPr>
        <w:pStyle w:val="Heading2"/>
      </w:pPr>
      <w:r>
        <w:t xml:space="preserve">References</w:t>
      </w:r>
    </w:p>
    <w:p>
      <w:pPr>
        <w:pStyle w:val="FirstParagraph"/>
      </w:pPr>
      <w:r>
        <w:t xml:space="preserve">Available upon request. Contact: joaosilva.statistician@example.com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Brazil Brasília</dc:title>
  <dc:creator/>
  <dc:language>en</dc:language>
  <cp:keywords/>
  <dcterms:created xsi:type="dcterms:W3CDTF">2026-07-21T02:31:44Z</dcterms:created>
  <dcterms:modified xsi:type="dcterms:W3CDTF">2026-07-21T02:31:44Z</dcterms:modified>
</cp:coreProperties>
</file>

<file path=docProps/custom.xml><?xml version="1.0" encoding="utf-8"?>
<Properties xmlns="http://schemas.openxmlformats.org/officeDocument/2006/custom-properties" xmlns:vt="http://schemas.openxmlformats.org/officeDocument/2006/docPropsVTypes"/>
</file>