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Guangzhou</w:t>
      </w:r>
    </w:p>
    <w:bookmarkStart w:id="34" w:name="resume-statistician-in-china-guangzhou"/>
    <w:p>
      <w:pPr>
        <w:pStyle w:val="Heading1"/>
      </w:pPr>
      <w:r>
        <w:t xml:space="preserve">Resume: Statistician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zhangwei.statistician@gmail.com</w:t>
      </w:r>
      <w:r>
        <w:br/>
      </w:r>
      <w:r>
        <w:rPr>
          <w:bCs/>
          <w:b/>
        </w:rPr>
        <w:t xml:space="preserve">Phone:</w:t>
      </w:r>
      <w:r>
        <w:t xml:space="preserve"> </w:t>
      </w:r>
      <w:r>
        <w:t xml:space="preserve">+86 138-XXXX-XXXX</w:t>
      </w:r>
      <w:r>
        <w:br/>
      </w:r>
      <w:r>
        <w:rPr>
          <w:bCs/>
          <w:b/>
        </w:rPr>
        <w:t xml:space="preserve">Address:</w:t>
      </w:r>
      <w:r>
        <w:t xml:space="preserve"> </w:t>
      </w:r>
      <w:r>
        <w:t xml:space="preserve">No. 123, Tianhe District, Guangzhou, China</w:t>
      </w:r>
    </w:p>
    <w:bookmarkEnd w:id="20"/>
    <w:bookmarkStart w:id="21" w:name="professional-summary"/>
    <w:p>
      <w:pPr>
        <w:pStyle w:val="Heading2"/>
      </w:pPr>
      <w:r>
        <w:t xml:space="preserve">Professional Summary</w:t>
      </w:r>
    </w:p>
    <w:p>
      <w:pPr>
        <w:pStyle w:val="FirstParagraph"/>
      </w:pPr>
      <w:r>
        <w:t xml:space="preserve">A dedicated and innovative Statistician with over 8 years of experience in data analysis, predictive modeling, and statistical research. Proficient in leveraging advanced analytical techniques to solve complex problems across industries such as finance, healthcare, and e-commerce. A strong advocate for data-driven decision-making, this Resume highlights a proven track record of delivering actionable insights tailored to the dynamic business environment of China Guangzhou. Committed to bridging global statistical methodologies with local market demands, the Statistician has consistently contributed to organizational growth while adhering to high ethical standards and technical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Guangzhou Tech Analytics Solutions</w:t>
      </w:r>
      <w:r>
        <w:t xml:space="preserve">, Guangzhou, China</w:t>
      </w:r>
      <w:r>
        <w:br/>
      </w:r>
      <w:r>
        <w:t xml:space="preserve">Jan 2019 – Present</w:t>
      </w:r>
    </w:p>
    <w:p>
      <w:pPr>
        <w:numPr>
          <w:ilvl w:val="0"/>
          <w:numId w:val="1001"/>
        </w:numPr>
        <w:pStyle w:val="Compact"/>
      </w:pPr>
      <w:r>
        <w:t xml:space="preserve">Lead statistical analysis projects for multinational corporations operating in China Guangzhou, focusing on market trend forecasting and consumer behavior modeling.</w:t>
      </w:r>
    </w:p>
    <w:p>
      <w:pPr>
        <w:numPr>
          <w:ilvl w:val="0"/>
          <w:numId w:val="1001"/>
        </w:numPr>
        <w:pStyle w:val="Compact"/>
      </w:pPr>
      <w:r>
        <w:t xml:space="preserve">Developed machine learning algorithms to optimize supply chain logistics for a leading e-commerce firm in the Pearl River Delta region, reducing operational costs by 15%.</w:t>
      </w:r>
    </w:p>
    <w:p>
      <w:pPr>
        <w:numPr>
          <w:ilvl w:val="0"/>
          <w:numId w:val="1001"/>
        </w:numPr>
        <w:pStyle w:val="Compact"/>
      </w:pPr>
      <w:r>
        <w:t xml:space="preserve">Collaborated with cross-functional teams to design survey frameworks and analyze data for government-sponsored urban development initiatives in Guangzhou.</w:t>
      </w:r>
    </w:p>
    <w:p>
      <w:pPr>
        <w:numPr>
          <w:ilvl w:val="0"/>
          <w:numId w:val="1001"/>
        </w:numPr>
        <w:pStyle w:val="Compact"/>
      </w:pPr>
      <w:r>
        <w:t xml:space="preserve">Published peer-reviewed articles on statistical methodologies for analyzing economic disparities in China’s megacities, including Guangzhou, in the *Chinese Journal of Statistics*.</w:t>
      </w:r>
    </w:p>
    <w:bookmarkEnd w:id="22"/>
    <w:bookmarkStart w:id="23" w:name="research-statistician"/>
    <w:p>
      <w:pPr>
        <w:pStyle w:val="Heading3"/>
      </w:pPr>
      <w:r>
        <w:t xml:space="preserve">Research Statistician</w:t>
      </w:r>
    </w:p>
    <w:p>
      <w:pPr>
        <w:pStyle w:val="FirstParagraph"/>
      </w:pPr>
      <w:r>
        <w:rPr>
          <w:bCs/>
          <w:b/>
        </w:rPr>
        <w:t xml:space="preserve">Southern University of Science and Technology</w:t>
      </w:r>
      <w:r>
        <w:t xml:space="preserve">, Guangzhou, China</w:t>
      </w:r>
      <w:r>
        <w:br/>
      </w:r>
      <w:r>
        <w:t xml:space="preserve">Jul 2016 – Dec 2018</w:t>
      </w:r>
    </w:p>
    <w:p>
      <w:pPr>
        <w:numPr>
          <w:ilvl w:val="0"/>
          <w:numId w:val="1002"/>
        </w:numPr>
        <w:pStyle w:val="Compact"/>
      </w:pPr>
      <w:r>
        <w:t xml:space="preserve">Conducted statistical research on public health data to evaluate the impact of environmental policies in Guangzhou, contributing to two national-level policy reports.</w:t>
      </w:r>
    </w:p>
    <w:p>
      <w:pPr>
        <w:numPr>
          <w:ilvl w:val="0"/>
          <w:numId w:val="1002"/>
        </w:numPr>
        <w:pStyle w:val="Compact"/>
      </w:pPr>
      <w:r>
        <w:t xml:space="preserve">Designed and implemented data visualization tools using Python and Tableau to present findings to stakeholders, enhancing transparency in healthcare resource allocation.</w:t>
      </w:r>
    </w:p>
    <w:p>
      <w:pPr>
        <w:numPr>
          <w:ilvl w:val="0"/>
          <w:numId w:val="1002"/>
        </w:numPr>
        <w:pStyle w:val="Compact"/>
      </w:pPr>
      <w:r>
        <w:t xml:space="preserve">Supervised a team of junior statisticians, ensuring compliance with international statistical standards while adapting methodologies to local datasets in China Guangzhou.</w:t>
      </w:r>
    </w:p>
    <w:bookmarkEnd w:id="23"/>
    <w:bookmarkStart w:id="24" w:name="data-analyst"/>
    <w:p>
      <w:pPr>
        <w:pStyle w:val="Heading3"/>
      </w:pPr>
      <w:r>
        <w:t xml:space="preserve">Data Analyst</w:t>
      </w:r>
    </w:p>
    <w:p>
      <w:pPr>
        <w:pStyle w:val="FirstParagraph"/>
      </w:pPr>
      <w:r>
        <w:rPr>
          <w:bCs/>
          <w:b/>
        </w:rPr>
        <w:t xml:space="preserve">China Merchants Bank (Guangzhou Branch)</w:t>
      </w:r>
      <w:r>
        <w:t xml:space="preserve">, Guangzhou, China</w:t>
      </w:r>
      <w:r>
        <w:br/>
      </w:r>
      <w:r>
        <w:t xml:space="preserve">Mar 2014 – Jun 2016</w:t>
      </w:r>
    </w:p>
    <w:p>
      <w:pPr>
        <w:numPr>
          <w:ilvl w:val="0"/>
          <w:numId w:val="1003"/>
        </w:numPr>
        <w:pStyle w:val="Compact"/>
      </w:pPr>
      <w:r>
        <w:t xml:space="preserve">Applied statistical modeling to assess credit risk for small and medium enterprises (SMEs) in Guangdong Province, improving loan approval accuracy by 20%.</w:t>
      </w:r>
    </w:p>
    <w:p>
      <w:pPr>
        <w:numPr>
          <w:ilvl w:val="0"/>
          <w:numId w:val="1003"/>
        </w:numPr>
        <w:pStyle w:val="Compact"/>
      </w:pPr>
      <w:r>
        <w:t xml:space="preserve">Generated monthly performance reports using R and SQL, providing insights into customer segmentation and product adoption trends in China Guangzhou.</w:t>
      </w:r>
    </w:p>
    <w:p>
      <w:pPr>
        <w:numPr>
          <w:ilvl w:val="0"/>
          <w:numId w:val="1003"/>
        </w:numPr>
        <w:pStyle w:val="Compact"/>
      </w:pPr>
      <w:r>
        <w:t xml:space="preserve">Participated in a pilot program to integrate AI-driven analytics into the bank’s decision-making processes, aligning with Guangzhou’s smart city initiatives.</w:t>
      </w:r>
    </w:p>
    <w:bookmarkEnd w:id="24"/>
    <w:bookmarkEnd w:id="25"/>
    <w:bookmarkStart w:id="26" w:name="education"/>
    <w:p>
      <w:pPr>
        <w:pStyle w:val="Heading2"/>
      </w:pPr>
      <w:r>
        <w:t xml:space="preserve">Education</w:t>
      </w:r>
    </w:p>
    <w:p>
      <w:pPr>
        <w:pStyle w:val="FirstParagraph"/>
      </w:pPr>
      <w:r>
        <w:rPr>
          <w:bCs/>
          <w:b/>
        </w:rPr>
        <w:t xml:space="preserve">Ph.D. in Statistics</w:t>
      </w:r>
      <w:r>
        <w:br/>
      </w:r>
      <w:r>
        <w:t xml:space="preserve">University of Hong Kong, Hong Kong SAR</w:t>
      </w:r>
      <w:r>
        <w:br/>
      </w:r>
      <w:r>
        <w:t xml:space="preserve">Graduated: 2013</w:t>
      </w:r>
    </w:p>
    <w:p>
      <w:pPr>
        <w:pStyle w:val="BodyText"/>
      </w:pPr>
      <w:r>
        <w:rPr>
          <w:bCs/>
          <w:b/>
        </w:rPr>
        <w:t xml:space="preserve">M.Sc. in Applied Statistics</w:t>
      </w:r>
      <w:r>
        <w:br/>
      </w:r>
      <w:r>
        <w:t xml:space="preserve">Shanghai Jiao Tong University, China</w:t>
      </w:r>
      <w:r>
        <w:br/>
      </w:r>
      <w:r>
        <w:t xml:space="preserve">Graduated: 2010</w:t>
      </w:r>
    </w:p>
    <w:p>
      <w:pPr>
        <w:pStyle w:val="BodyText"/>
      </w:pPr>
      <w:r>
        <w:rPr>
          <w:bCs/>
          <w:b/>
        </w:rPr>
        <w:t xml:space="preserve">B.Sc. in Mathematics and Economics</w:t>
      </w:r>
      <w:r>
        <w:br/>
      </w:r>
      <w:r>
        <w:t xml:space="preserve">South China Normal University, Guangzhou, China</w:t>
      </w:r>
      <w:r>
        <w:br/>
      </w:r>
      <w:r>
        <w:t xml:space="preserve">Graduated: 2007</w:t>
      </w:r>
    </w:p>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Machine Learning:</w:t>
      </w:r>
      <w:r>
        <w:t xml:space="preserve"> </w:t>
      </w:r>
      <w:r>
        <w:t xml:space="preserve">Regression analysis, clustering algorithms (K-means), neural networks</w:t>
      </w:r>
    </w:p>
    <w:p>
      <w:pPr>
        <w:numPr>
          <w:ilvl w:val="0"/>
          <w:numId w:val="1004"/>
        </w:numPr>
        <w:pStyle w:val="Compact"/>
      </w:pPr>
      <w:r>
        <w:rPr>
          <w:bCs/>
          <w:b/>
        </w:rPr>
        <w:t xml:space="preserve">Programming Languages:</w:t>
      </w:r>
      <w:r>
        <w:t xml:space="preserve"> </w:t>
      </w:r>
      <w:r>
        <w:t xml:space="preserve">SQL, JavaScript (for dashboards), LaTeX (for academic writing)</w:t>
      </w:r>
    </w:p>
    <w:p>
      <w:pPr>
        <w:numPr>
          <w:ilvl w:val="0"/>
          <w:numId w:val="1004"/>
        </w:numPr>
        <w:pStyle w:val="Compact"/>
      </w:pPr>
      <w:r>
        <w:rPr>
          <w:bCs/>
          <w:b/>
        </w:rPr>
        <w:t xml:space="preserve">Languages:</w:t>
      </w:r>
      <w:r>
        <w:t xml:space="preserve"> </w:t>
      </w:r>
      <w:r>
        <w:t xml:space="preserve">Mandarin Chinese (fluent), English (proficient)</w:t>
      </w:r>
    </w:p>
    <w:bookmarkEnd w:id="27"/>
    <w:bookmarkStart w:id="28" w:name="certifications"/>
    <w:p>
      <w:pPr>
        <w:pStyle w:val="Heading2"/>
      </w:pPr>
      <w:r>
        <w:t xml:space="preserve">Certifications</w:t>
      </w:r>
    </w:p>
    <w:p>
      <w:pPr>
        <w:numPr>
          <w:ilvl w:val="0"/>
          <w:numId w:val="1005"/>
        </w:numPr>
        <w:pStyle w:val="Compact"/>
      </w:pPr>
      <w:r>
        <w:t xml:space="preserve">Certified Data Scientist (CDS) – Institute of Statistical Science, Guangzhou, 2021</w:t>
      </w:r>
    </w:p>
    <w:p>
      <w:pPr>
        <w:numPr>
          <w:ilvl w:val="0"/>
          <w:numId w:val="1005"/>
        </w:numPr>
        <w:pStyle w:val="Compact"/>
      </w:pPr>
      <w:r>
        <w:t xml:space="preserve">Google Analytics Certification – 2019</w:t>
      </w:r>
    </w:p>
    <w:p>
      <w:pPr>
        <w:numPr>
          <w:ilvl w:val="0"/>
          <w:numId w:val="1005"/>
        </w:numPr>
        <w:pStyle w:val="Compact"/>
      </w:pPr>
      <w:r>
        <w:t xml:space="preserve">SAS Certified Statistical Analyst – 2018</w:t>
      </w:r>
    </w:p>
    <w:bookmarkEnd w:id="28"/>
    <w:bookmarkStart w:id="31" w:name="projects"/>
    <w:p>
      <w:pPr>
        <w:pStyle w:val="Heading2"/>
      </w:pPr>
      <w:r>
        <w:t xml:space="preserve">Projects</w:t>
      </w:r>
    </w:p>
    <w:bookmarkStart w:id="29" w:name="X3549a2738ada8946279bc69ea2eb236c43d07fb"/>
    <w:p>
      <w:pPr>
        <w:pStyle w:val="Heading3"/>
      </w:pPr>
      <w:r>
        <w:t xml:space="preserve">Traffic Pattern Analysis in China Guangzhou</w:t>
      </w:r>
    </w:p>
    <w:p>
      <w:pPr>
        <w:pStyle w:val="FirstParagraph"/>
      </w:pPr>
      <w:r>
        <w:t xml:space="preserve">Used spatial statistical models to analyze traffic congestion data from 10,000+ sensors across Guangzhou. Results informed the city’s 2023 transportation infrastructure upgrades.</w:t>
      </w:r>
    </w:p>
    <w:bookmarkEnd w:id="29"/>
    <w:bookmarkStart w:id="30" w:name="e-commerce-sales-forecasting"/>
    <w:p>
      <w:pPr>
        <w:pStyle w:val="Heading3"/>
      </w:pPr>
      <w:r>
        <w:t xml:space="preserve">E-Commerce Sales Forecasting</w:t>
      </w:r>
    </w:p>
    <w:p>
      <w:pPr>
        <w:pStyle w:val="FirstParagraph"/>
      </w:pPr>
      <w:r>
        <w:t xml:space="preserve">Developed a time-series forecasting model for a Guangzhou-based e-commerce startup, achieving an accuracy rate of 92% in predicting seasonal sales trends.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China Statistical Society (CSS) – 2015–Present</w:t>
      </w:r>
    </w:p>
    <w:p>
      <w:pPr>
        <w:numPr>
          <w:ilvl w:val="0"/>
          <w:numId w:val="1006"/>
        </w:numPr>
        <w:pStyle w:val="Compact"/>
      </w:pPr>
      <w:r>
        <w:t xml:space="preserve">Volunteer, Guangzhou Data Science Meetup Group – 2018–Present</w:t>
      </w:r>
    </w:p>
    <w:bookmarkEnd w:id="32"/>
    <w:bookmarkStart w:id="33" w:name="references"/>
    <w:p>
      <w:pPr>
        <w:pStyle w:val="Heading2"/>
      </w:pPr>
      <w:r>
        <w:t xml:space="preserve">References</w:t>
      </w:r>
    </w:p>
    <w:p>
      <w:pPr>
        <w:pStyle w:val="FirstParagraph"/>
      </w:pPr>
      <w:r>
        <w:t xml:space="preserve">Available upon request. Previous supervisors and colleagues in China Guangzhou are happy to provide references.</w:t>
      </w:r>
    </w:p>
    <w:bookmarkEnd w:id="33"/>
    <w:p>
      <w:pPr>
        <w:pStyle w:val="BodyText"/>
      </w:pPr>
      <w:r>
        <w:t xml:space="preserve">This Resume reflects the expertise of a Statistician in China Guangzhou, emphasizing analytical rigor, cultural adaptability, and a commitment to advancing data-driven solutions for local and global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Guangzhou</dc:title>
  <dc:creator/>
  <dc:language>en</dc:language>
  <cp:keywords/>
  <dcterms:created xsi:type="dcterms:W3CDTF">2026-07-21T11:02:51Z</dcterms:created>
  <dcterms:modified xsi:type="dcterms:W3CDTF">2026-07-21T11:02:51Z</dcterms:modified>
</cp:coreProperties>
</file>

<file path=docProps/custom.xml><?xml version="1.0" encoding="utf-8"?>
<Properties xmlns="http://schemas.openxmlformats.org/officeDocument/2006/custom-properties" xmlns:vt="http://schemas.openxmlformats.org/officeDocument/2006/docPropsVTypes"/>
</file>