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motivated and experienced Statistician with over 8 years of expertise in data analysis, research methodology, and statistical modeling. Specializing in leveraging statistical techniques to solve complex problems across sectors such as government policy, healthcare, and urban development. Dedicated to delivering data-driven solutions that align with the evolving needs of India's capital region, New Delhi. Committed to advancing statistical practices while contributing to evidence-based decision-making in India's dynamic economic and social landscape.</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Delhi Government Research Institute (DGRi)</w:t>
      </w:r>
      <w:r>
        <w:t xml:space="preserve">, India, New Delhi</w:t>
      </w:r>
    </w:p>
    <w:p>
      <w:pPr>
        <w:pStyle w:val="BodyText"/>
      </w:pPr>
      <w:r>
        <w:rPr>
          <w:iCs/>
          <w:i/>
        </w:rPr>
        <w:t xml:space="preserve">January 2019 – Present</w:t>
      </w:r>
    </w:p>
    <w:p>
      <w:pPr>
        <w:numPr>
          <w:ilvl w:val="0"/>
          <w:numId w:val="1001"/>
        </w:numPr>
        <w:pStyle w:val="Compact"/>
      </w:pPr>
      <w:r>
        <w:t xml:space="preserve">Lead statistical analysis for urban development projects, including infrastructure planning and environmental impact assessments in New Delhi.</w:t>
      </w:r>
    </w:p>
    <w:p>
      <w:pPr>
        <w:numPr>
          <w:ilvl w:val="0"/>
          <w:numId w:val="1001"/>
        </w:numPr>
        <w:pStyle w:val="Compact"/>
      </w:pPr>
      <w:r>
        <w:t xml:space="preserve">Collaborated with policymakers to design surveys and experiments that informed public health initiatives, such as vaccination campaigns and disease surveillance systems.</w:t>
      </w:r>
    </w:p>
    <w:p>
      <w:pPr>
        <w:numPr>
          <w:ilvl w:val="0"/>
          <w:numId w:val="1001"/>
        </w:numPr>
        <w:pStyle w:val="Compact"/>
      </w:pPr>
      <w:r>
        <w:t xml:space="preserve">Developed predictive models using R and Python to forecast population trends in India's capital, aiding in resource allocation for education and healthcare services.</w:t>
      </w:r>
    </w:p>
    <w:p>
      <w:pPr>
        <w:numPr>
          <w:ilvl w:val="0"/>
          <w:numId w:val="1001"/>
        </w:numPr>
        <w:pStyle w:val="Compact"/>
      </w:pPr>
      <w:r>
        <w:t xml:space="preserve">Published research papers on statistical methodologies for analyzing census data, contributing to national-level policy frameworks in India.</w:t>
      </w:r>
    </w:p>
    <w:p>
      <w:pPr>
        <w:numPr>
          <w:ilvl w:val="0"/>
          <w:numId w:val="1001"/>
        </w:numPr>
        <w:pStyle w:val="Compact"/>
      </w:pPr>
      <w:r>
        <w:t xml:space="preserve">Provided mentorship to junior statisticians, fostering a culture of innovation and analytical rigor within the institute's teams.</w:t>
      </w:r>
    </w:p>
    <w:bookmarkEnd w:id="22"/>
    <w:bookmarkStart w:id="23" w:name="statistical-analyst"/>
    <w:p>
      <w:pPr>
        <w:pStyle w:val="Heading3"/>
      </w:pPr>
      <w:r>
        <w:t xml:space="preserve">Statistical Analyst</w:t>
      </w:r>
    </w:p>
    <w:p>
      <w:pPr>
        <w:pStyle w:val="FirstParagraph"/>
      </w:pPr>
      <w:r>
        <w:rPr>
          <w:bCs/>
          <w:b/>
        </w:rPr>
        <w:t xml:space="preserve">National Institute of Health (NIH) – India Division</w:t>
      </w:r>
      <w:r>
        <w:t xml:space="preserve">, India, New Delhi</w:t>
      </w:r>
    </w:p>
    <w:p>
      <w:pPr>
        <w:pStyle w:val="BodyText"/>
      </w:pPr>
      <w:r>
        <w:rPr>
          <w:iCs/>
          <w:i/>
        </w:rPr>
        <w:t xml:space="preserve">July 2016 – December 2018</w:t>
      </w:r>
    </w:p>
    <w:p>
      <w:pPr>
        <w:numPr>
          <w:ilvl w:val="0"/>
          <w:numId w:val="1002"/>
        </w:numPr>
        <w:pStyle w:val="Compact"/>
      </w:pPr>
      <w:r>
        <w:t xml:space="preserve">Conducted statistical analysis on large-scale health datasets to evaluate the efficacy of public health programs in urban and rural areas of New Delhi.</w:t>
      </w:r>
    </w:p>
    <w:p>
      <w:pPr>
        <w:numPr>
          <w:ilvl w:val="0"/>
          <w:numId w:val="1002"/>
        </w:numPr>
        <w:pStyle w:val="Compact"/>
      </w:pPr>
      <w:r>
        <w:t xml:space="preserve">Designed and implemented data collection protocols for clinical trials, ensuring compliance with ethical standards and regulatory requirements in India.</w:t>
      </w:r>
    </w:p>
    <w:p>
      <w:pPr>
        <w:numPr>
          <w:ilvl w:val="0"/>
          <w:numId w:val="1002"/>
        </w:numPr>
        <w:pStyle w:val="Compact"/>
      </w:pPr>
      <w:r>
        <w:t xml:space="preserve">Utilized SPSS and Stata to analyze longitudinal data, identifying key factors influencing healthcare access in underserved communities of India's capital region.</w:t>
      </w:r>
    </w:p>
    <w:p>
      <w:pPr>
        <w:numPr>
          <w:ilvl w:val="0"/>
          <w:numId w:val="1002"/>
        </w:numPr>
        <w:pStyle w:val="Compact"/>
      </w:pPr>
      <w:r>
        <w:t xml:space="preserve">Presented findings to stakeholders, including government officials and NGOs, to support evidence-based interventions for improving maternal and child health outcomes.</w:t>
      </w:r>
    </w:p>
    <w:p>
      <w:pPr>
        <w:numPr>
          <w:ilvl w:val="0"/>
          <w:numId w:val="1002"/>
        </w:numPr>
        <w:pStyle w:val="Compact"/>
      </w:pPr>
      <w:r>
        <w:t xml:space="preserve">Collaborated with interdisciplinary teams to integrate statistical insights into program design, resulting in a 20% increase in service delivery efficiency.</w:t>
      </w:r>
    </w:p>
    <w:bookmarkEnd w:id="23"/>
    <w:bookmarkStart w:id="24" w:name="junior-statistician"/>
    <w:p>
      <w:pPr>
        <w:pStyle w:val="Heading3"/>
      </w:pPr>
      <w:r>
        <w:t xml:space="preserve">Junior Statistician</w:t>
      </w:r>
    </w:p>
    <w:p>
      <w:pPr>
        <w:pStyle w:val="FirstParagraph"/>
      </w:pPr>
      <w:r>
        <w:rPr>
          <w:bCs/>
          <w:b/>
        </w:rPr>
        <w:t xml:space="preserve">India Institute of Technology (IIT) Delhi</w:t>
      </w:r>
      <w:r>
        <w:t xml:space="preserve">, India, New Delhi</w:t>
      </w:r>
    </w:p>
    <w:p>
      <w:pPr>
        <w:pStyle w:val="BodyText"/>
      </w:pPr>
      <w:r>
        <w:rPr>
          <w:iCs/>
          <w:i/>
        </w:rPr>
        <w:t xml:space="preserve">June 2014 – June 2016</w:t>
      </w:r>
    </w:p>
    <w:p>
      <w:pPr>
        <w:numPr>
          <w:ilvl w:val="0"/>
          <w:numId w:val="1003"/>
        </w:numPr>
        <w:pStyle w:val="Compact"/>
      </w:pPr>
      <w:r>
        <w:t xml:space="preserve">Assisted in academic research projects focused on economic development and social equity, analyzing datasets from the Indian Census and National Sample Surveys.</w:t>
      </w:r>
    </w:p>
    <w:p>
      <w:pPr>
        <w:numPr>
          <w:ilvl w:val="0"/>
          <w:numId w:val="1003"/>
        </w:numPr>
        <w:pStyle w:val="Compact"/>
      </w:pPr>
      <w:r>
        <w:t xml:space="preserve">Developed statistical software tools to streamline data processing for university researchers, improving analysis accuracy by 15%.</w:t>
      </w:r>
    </w:p>
    <w:p>
      <w:pPr>
        <w:numPr>
          <w:ilvl w:val="0"/>
          <w:numId w:val="1003"/>
        </w:numPr>
        <w:pStyle w:val="Compact"/>
      </w:pPr>
      <w:r>
        <w:t xml:space="preserve">Contributed to publications on statistical methodologies for studying income inequality in New Delhi’s rapidly urbanizing neighborhoods.</w:t>
      </w:r>
    </w:p>
    <w:p>
      <w:pPr>
        <w:numPr>
          <w:ilvl w:val="0"/>
          <w:numId w:val="1003"/>
        </w:numPr>
        <w:pStyle w:val="Compact"/>
      </w:pPr>
      <w:r>
        <w:t xml:space="preserve">Supported the institute’s outreach programs by conducting workshops on data literacy and statistical software training for students and faculty.</w:t>
      </w:r>
    </w:p>
    <w:bookmarkEnd w:id="24"/>
    <w:bookmarkEnd w:id="25"/>
    <w:bookmarkStart w:id="29" w:name="educational-background"/>
    <w:p>
      <w:pPr>
        <w:pStyle w:val="Heading2"/>
      </w:pPr>
      <w:r>
        <w:t xml:space="preserve">Educational Background</w:t>
      </w:r>
    </w:p>
    <w:bookmarkStart w:id="26" w:name="ph.d.-in-statistics"/>
    <w:p>
      <w:pPr>
        <w:pStyle w:val="Heading3"/>
      </w:pPr>
      <w:r>
        <w:t xml:space="preserve">Ph.D. in Statistics</w:t>
      </w:r>
    </w:p>
    <w:p>
      <w:pPr>
        <w:pStyle w:val="FirstParagraph"/>
      </w:pPr>
      <w:r>
        <w:rPr>
          <w:bCs/>
          <w:b/>
        </w:rPr>
        <w:t xml:space="preserve">IIT Delhi, India</w:t>
      </w:r>
    </w:p>
    <w:p>
      <w:pPr>
        <w:pStyle w:val="BodyText"/>
      </w:pPr>
      <w:r>
        <w:rPr>
          <w:iCs/>
          <w:i/>
        </w:rPr>
        <w:t xml:space="preserve">2011 – 2014</w:t>
      </w:r>
    </w:p>
    <w:p>
      <w:pPr>
        <w:numPr>
          <w:ilvl w:val="0"/>
          <w:numId w:val="1004"/>
        </w:numPr>
        <w:pStyle w:val="Compact"/>
      </w:pPr>
      <w:r>
        <w:t xml:space="preserve">Research focus: Advanced statistical techniques for analyzing spatiotemporal data in urban environments.</w:t>
      </w:r>
    </w:p>
    <w:p>
      <w:pPr>
        <w:numPr>
          <w:ilvl w:val="0"/>
          <w:numId w:val="1004"/>
        </w:numPr>
        <w:pStyle w:val="Compact"/>
      </w:pPr>
      <w:r>
        <w:t xml:space="preserve">Published multiple peer-reviewed articles in journals such as the *Journal of Indian Statistical Association* and *Indian Journal of Statistics*.</w:t>
      </w:r>
    </w:p>
    <w:bookmarkEnd w:id="26"/>
    <w:bookmarkStart w:id="27" w:name="m.sc.-in-applied-statistics"/>
    <w:p>
      <w:pPr>
        <w:pStyle w:val="Heading3"/>
      </w:pPr>
      <w:r>
        <w:t xml:space="preserve">M.Sc. in Applied Statistics</w:t>
      </w:r>
    </w:p>
    <w:p>
      <w:pPr>
        <w:pStyle w:val="FirstParagraph"/>
      </w:pPr>
      <w:r>
        <w:rPr>
          <w:bCs/>
          <w:b/>
        </w:rPr>
        <w:t xml:space="preserve">IISc Bangalore, India</w:t>
      </w:r>
    </w:p>
    <w:p>
      <w:pPr>
        <w:pStyle w:val="BodyText"/>
      </w:pPr>
      <w:r>
        <w:rPr>
          <w:iCs/>
          <w:i/>
        </w:rPr>
        <w:t xml:space="preserve">2009 – 2011</w:t>
      </w:r>
    </w:p>
    <w:p>
      <w:pPr>
        <w:numPr>
          <w:ilvl w:val="0"/>
          <w:numId w:val="1005"/>
        </w:numPr>
        <w:pStyle w:val="Compact"/>
      </w:pPr>
      <w:r>
        <w:t xml:space="preserve">Specialized in experimental design and data mining, with a thesis on predictive modeling for agricultural yield optimization in India.</w:t>
      </w:r>
    </w:p>
    <w:bookmarkEnd w:id="27"/>
    <w:bookmarkStart w:id="28" w:name="b.sc.-hons-in-mathematics"/>
    <w:p>
      <w:pPr>
        <w:pStyle w:val="Heading3"/>
      </w:pPr>
      <w:r>
        <w:t xml:space="preserve">B.Sc. (Hons) in Mathematics</w:t>
      </w:r>
    </w:p>
    <w:p>
      <w:pPr>
        <w:pStyle w:val="FirstParagraph"/>
      </w:pPr>
      <w:r>
        <w:rPr>
          <w:bCs/>
          <w:b/>
        </w:rPr>
        <w:t xml:space="preserve">Delhi University, India</w:t>
      </w:r>
    </w:p>
    <w:p>
      <w:pPr>
        <w:pStyle w:val="BodyText"/>
      </w:pPr>
      <w:r>
        <w:rPr>
          <w:iCs/>
          <w:i/>
        </w:rPr>
        <w:t xml:space="preserve">2006 – 2009</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R, Python, SQL, SAS</w:t>
      </w:r>
    </w:p>
    <w:p>
      <w:pPr>
        <w:numPr>
          <w:ilvl w:val="0"/>
          <w:numId w:val="1006"/>
        </w:numPr>
        <w:pStyle w:val="Compact"/>
      </w:pPr>
      <w:r>
        <w:rPr>
          <w:bCs/>
          <w:b/>
        </w:rPr>
        <w:t xml:space="preserve">Data Analysis Tools:</w:t>
      </w:r>
      <w:r>
        <w:t xml:space="preserve"> </w:t>
      </w:r>
      <w:r>
        <w:t xml:space="preserve">SPSS, Stata, Excel (Advanced)</w:t>
      </w:r>
    </w:p>
    <w:p>
      <w:pPr>
        <w:numPr>
          <w:ilvl w:val="0"/>
          <w:numId w:val="1006"/>
        </w:numPr>
        <w:pStyle w:val="Compact"/>
      </w:pPr>
      <w:r>
        <w:rPr>
          <w:bCs/>
          <w:b/>
        </w:rPr>
        <w:t xml:space="preserve">Data Visualization:</w:t>
      </w:r>
      <w:r>
        <w:t xml:space="preserve"> </w:t>
      </w:r>
      <w:r>
        <w:t xml:space="preserve">Tableau, Power BI</w:t>
      </w:r>
    </w:p>
    <w:p>
      <w:pPr>
        <w:numPr>
          <w:ilvl w:val="0"/>
          <w:numId w:val="1006"/>
        </w:numPr>
        <w:pStyle w:val="Compact"/>
      </w:pPr>
      <w:r>
        <w:rPr>
          <w:bCs/>
          <w:b/>
        </w:rPr>
        <w:t xml:space="preserve">Statistical Techniques:</w:t>
      </w:r>
      <w:r>
        <w:t xml:space="preserve"> </w:t>
      </w:r>
      <w:r>
        <w:t xml:space="preserve">Regression Analysis, Time Series Forecasting, Machine Learning</w:t>
      </w:r>
    </w:p>
    <w:p>
      <w:pPr>
        <w:numPr>
          <w:ilvl w:val="0"/>
          <w:numId w:val="1006"/>
        </w:numPr>
        <w:pStyle w:val="Compact"/>
      </w:pPr>
      <w:r>
        <w:rPr>
          <w:bCs/>
          <w:b/>
        </w:rPr>
        <w:t xml:space="preserve">Databases:</w:t>
      </w:r>
      <w:r>
        <w:t xml:space="preserve"> </w:t>
      </w:r>
      <w:r>
        <w:t xml:space="preserve">MySQL, PostgreSQL</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Certified SAS Programmer</w:t>
      </w:r>
      <w:r>
        <w:t xml:space="preserve"> </w:t>
      </w:r>
      <w:r>
        <w:t xml:space="preserve">– SAS Institute (2017)</w:t>
      </w:r>
    </w:p>
    <w:p>
      <w:pPr>
        <w:numPr>
          <w:ilvl w:val="0"/>
          <w:numId w:val="1007"/>
        </w:numPr>
        <w:pStyle w:val="Compact"/>
      </w:pPr>
      <w:r>
        <w:rPr>
          <w:bCs/>
          <w:b/>
        </w:rPr>
        <w:t xml:space="preserve">Advanced Data Analysis with Python</w:t>
      </w:r>
      <w:r>
        <w:t xml:space="preserve"> </w:t>
      </w:r>
      <w:r>
        <w:t xml:space="preserve">– Coursera (2018)</w:t>
      </w:r>
    </w:p>
    <w:p>
      <w:pPr>
        <w:numPr>
          <w:ilvl w:val="0"/>
          <w:numId w:val="1007"/>
        </w:numPr>
        <w:pStyle w:val="Compact"/>
      </w:pPr>
      <w:r>
        <w:rPr>
          <w:bCs/>
          <w:b/>
        </w:rPr>
        <w:t xml:space="preserve">Statistical Methods for Policy Research</w:t>
      </w:r>
      <w:r>
        <w:t xml:space="preserve"> </w:t>
      </w:r>
      <w:r>
        <w:t xml:space="preserve">– World Bank Training Program (2019)</w:t>
      </w:r>
    </w:p>
    <w:bookmarkEnd w:id="31"/>
    <w:bookmarkStart w:id="35" w:name="projects-research"/>
    <w:p>
      <w:pPr>
        <w:pStyle w:val="Heading2"/>
      </w:pPr>
      <w:r>
        <w:t xml:space="preserve">Projects &amp; Research</w:t>
      </w:r>
    </w:p>
    <w:bookmarkStart w:id="32" w:name="urban-mobility-analysis-in-new-delhi"/>
    <w:p>
      <w:pPr>
        <w:pStyle w:val="Heading3"/>
      </w:pPr>
      <w:r>
        <w:t xml:space="preserve">Urban Mobility Analysis in New Delhi</w:t>
      </w:r>
    </w:p>
    <w:p>
      <w:pPr>
        <w:pStyle w:val="FirstParagraph"/>
      </w:pPr>
      <w:r>
        <w:rPr>
          <w:iCs/>
          <w:i/>
        </w:rPr>
        <w:t xml:space="preserve">2021</w:t>
      </w:r>
    </w:p>
    <w:p>
      <w:pPr>
        <w:numPr>
          <w:ilvl w:val="0"/>
          <w:numId w:val="1008"/>
        </w:numPr>
        <w:pStyle w:val="Compact"/>
      </w:pPr>
      <w:r>
        <w:t xml:space="preserve">Analyzed traffic patterns and public transport usage data to optimize metro route planning in India's capital.</w:t>
      </w:r>
    </w:p>
    <w:p>
      <w:pPr>
        <w:numPr>
          <w:ilvl w:val="0"/>
          <w:numId w:val="1008"/>
        </w:numPr>
        <w:pStyle w:val="Compact"/>
      </w:pPr>
      <w:r>
        <w:t xml:space="preserve">Collaborated with the Delhi Metro Rail Corporation (DMRC) to reduce congestion by 12% in high-traffic zones.</w:t>
      </w:r>
    </w:p>
    <w:bookmarkEnd w:id="32"/>
    <w:bookmarkStart w:id="33" w:name="economic-impact-of-pmay-on-slum-areas"/>
    <w:p>
      <w:pPr>
        <w:pStyle w:val="Heading3"/>
      </w:pPr>
      <w:r>
        <w:t xml:space="preserve">Economic Impact of PMAY on Slum Areas</w:t>
      </w:r>
    </w:p>
    <w:p>
      <w:pPr>
        <w:pStyle w:val="FirstParagraph"/>
      </w:pPr>
      <w:r>
        <w:rPr>
          <w:iCs/>
          <w:i/>
        </w:rPr>
        <w:t xml:space="preserve">2020</w:t>
      </w:r>
    </w:p>
    <w:p>
      <w:pPr>
        <w:numPr>
          <w:ilvl w:val="0"/>
          <w:numId w:val="1009"/>
        </w:numPr>
        <w:pStyle w:val="Compact"/>
      </w:pPr>
      <w:r>
        <w:t xml:space="preserve">Conducted a statistical evaluation of the Pradhan Mantri Awas Yojana (PMAY) program in New Delhi’s slums, using survey data to assess housing affordability and quality.</w:t>
      </w:r>
    </w:p>
    <w:p>
      <w:pPr>
        <w:numPr>
          <w:ilvl w:val="0"/>
          <w:numId w:val="1009"/>
        </w:numPr>
        <w:pStyle w:val="Compact"/>
      </w:pPr>
      <w:r>
        <w:t xml:space="preserve">Published findings in a government report that influenced the allocation of funds for future urban renewal projects.</w:t>
      </w:r>
    </w:p>
    <w:bookmarkEnd w:id="33"/>
    <w:bookmarkStart w:id="34" w:name="healthcare-access-study-for-rural-india"/>
    <w:p>
      <w:pPr>
        <w:pStyle w:val="Heading3"/>
      </w:pPr>
      <w:r>
        <w:t xml:space="preserve">Healthcare Access Study for Rural India</w:t>
      </w:r>
    </w:p>
    <w:p>
      <w:pPr>
        <w:pStyle w:val="FirstParagraph"/>
      </w:pPr>
      <w:r>
        <w:rPr>
          <w:iCs/>
          <w:i/>
        </w:rPr>
        <w:t xml:space="preserve">2018</w:t>
      </w:r>
    </w:p>
    <w:p>
      <w:pPr>
        <w:numPr>
          <w:ilvl w:val="0"/>
          <w:numId w:val="1010"/>
        </w:numPr>
        <w:pStyle w:val="Compact"/>
      </w:pPr>
      <w:r>
        <w:t xml:space="preserve">Analyzed healthcare utilization trends in rural districts, identifying disparities in service delivery and proposing data-driven solutions.</w:t>
      </w:r>
    </w:p>
    <w:p>
      <w:pPr>
        <w:numPr>
          <w:ilvl w:val="0"/>
          <w:numId w:val="1010"/>
        </w:numPr>
        <w:pStyle w:val="Compact"/>
      </w:pPr>
      <w:r>
        <w:t xml:space="preserve">Presented results at the National Conference on Health Informatics, New Delhi.</w:t>
      </w:r>
    </w:p>
    <w:bookmarkEnd w:id="34"/>
    <w:bookmarkEnd w:id="35"/>
    <w:bookmarkStart w:id="36" w:name="professional-affiliations"/>
    <w:p>
      <w:pPr>
        <w:pStyle w:val="Heading2"/>
      </w:pPr>
      <w:r>
        <w:t xml:space="preserve">Professional Affiliations</w:t>
      </w:r>
    </w:p>
    <w:p>
      <w:pPr>
        <w:numPr>
          <w:ilvl w:val="0"/>
          <w:numId w:val="1011"/>
        </w:numPr>
        <w:pStyle w:val="Compact"/>
      </w:pPr>
      <w:r>
        <w:t xml:space="preserve">Member, Indian Statistical Institute (ISI)</w:t>
      </w:r>
    </w:p>
    <w:p>
      <w:pPr>
        <w:numPr>
          <w:ilvl w:val="0"/>
          <w:numId w:val="1011"/>
        </w:numPr>
        <w:pStyle w:val="Compact"/>
      </w:pPr>
      <w:r>
        <w:t xml:space="preserve">Member, National Association of Statisticians (NAS), India</w:t>
      </w:r>
    </w:p>
    <w:p>
      <w:pPr>
        <w:numPr>
          <w:ilvl w:val="0"/>
          <w:numId w:val="1011"/>
        </w:numPr>
        <w:pStyle w:val="Compact"/>
      </w:pPr>
      <w:r>
        <w:t xml:space="preserve">Volunteer, Data Science for Social Good Initiative – New Delhi Chapter</w:t>
      </w:r>
    </w:p>
    <w:bookmarkEnd w:id="36"/>
    <w:bookmarkStart w:id="37"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Hindi (Native)</w:t>
      </w:r>
    </w:p>
    <w:p>
      <w:pPr>
        <w:numPr>
          <w:ilvl w:val="0"/>
          <w:numId w:val="1012"/>
        </w:numPr>
        <w:pStyle w:val="Compact"/>
      </w:pPr>
      <w:r>
        <w:t xml:space="preserve">Urdu (Basic)</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India New Delhi</dc:title>
  <dc:creator/>
  <dc:language>en</dc:language>
  <cp:keywords/>
  <dcterms:created xsi:type="dcterms:W3CDTF">2026-07-21T04:52:19Z</dcterms:created>
  <dcterms:modified xsi:type="dcterms:W3CDTF">2026-07-21T04:52:19Z</dcterms:modified>
</cp:coreProperties>
</file>

<file path=docProps/custom.xml><?xml version="1.0" encoding="utf-8"?>
<Properties xmlns="http://schemas.openxmlformats.org/officeDocument/2006/custom-properties" xmlns:vt="http://schemas.openxmlformats.org/officeDocument/2006/docPropsVTypes"/>
</file>