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5" w:name="ravi-kumar"/>
    <w:p>
      <w:pPr>
        <w:pStyle w:val="Heading1"/>
      </w:pPr>
      <w:r>
        <w:t xml:space="preserve">Ravi Kumar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Address: 123, Lalitpur Marg, Kathmandu, Nepal</w:t>
      </w:r>
    </w:p>
    <w:p>
      <w:pPr>
        <w:numPr>
          <w:ilvl w:val="0"/>
          <w:numId w:val="1001"/>
        </w:numPr>
        <w:pStyle w:val="Compact"/>
      </w:pPr>
      <w:r>
        <w:t xml:space="preserve">Phone: +977 9841234567</w:t>
      </w:r>
    </w:p>
    <w:p>
      <w:pPr>
        <w:numPr>
          <w:ilvl w:val="0"/>
          <w:numId w:val="1001"/>
        </w:numPr>
        <w:pStyle w:val="Compact"/>
      </w:pPr>
      <w:r>
        <w:t xml:space="preserve">Email: ravi.kumar.statistician@gmail.com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Statistician with over 8 years of experience in data analysis, research, and statistical modeling. Specializing in providing data-driven solutions for organizations in Nepal Kathmandu. Proficient in leveraging statistical tools to interpret complex datasets and support decision-making processes. Committed to contributing to the growth of statistical practices within Nepal's dynamic socio-economic landscape.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Nepal Institute of Research and Development (NIRD), Kathmandu, Nepal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statistical analysis for national surveys on agriculture, health, and education in Nepal Kathmandu.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data collection frameworks to ensure accuracy and reliability of datasets.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in Nepal to analyze trends in economic development and poverty reduction.</w:t>
      </w:r>
    </w:p>
    <w:p>
      <w:pPr>
        <w:numPr>
          <w:ilvl w:val="0"/>
          <w:numId w:val="1002"/>
        </w:numPr>
        <w:pStyle w:val="Compact"/>
      </w:pPr>
      <w:r>
        <w:t xml:space="preserve">Presented findings through reports, presentations, and visualizations tailored for policymakers in Kathmandu.</w:t>
      </w:r>
    </w:p>
    <w:bookmarkEnd w:id="21"/>
    <w:bookmarkStart w:id="22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bCs/>
          <w:b/>
        </w:rPr>
        <w:t xml:space="preserve">Nepal Agricultural Research Council (NARC), Kathmandu, Nepal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Analyzed agricultural productivity data to support crop yield predictions and resource allocation strategies.</w:t>
      </w:r>
    </w:p>
    <w:p>
      <w:pPr>
        <w:numPr>
          <w:ilvl w:val="0"/>
          <w:numId w:val="1003"/>
        </w:numPr>
        <w:pStyle w:val="Compact"/>
      </w:pPr>
      <w:r>
        <w:t xml:space="preserve">Designed surveys for rural communities in Kathmandu Valley to assess farming practices and challenges.</w:t>
      </w:r>
    </w:p>
    <w:p>
      <w:pPr>
        <w:numPr>
          <w:ilvl w:val="0"/>
          <w:numId w:val="1003"/>
        </w:numPr>
        <w:pStyle w:val="Compact"/>
      </w:pPr>
      <w:r>
        <w:t xml:space="preserve">Utilized statistical software (SPSS, R) to process data and identify correlations affecting food security in Nepal.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agricultural statistics in national journals, enhancing the visibility of statistical practices in Kathmandu.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sc-in-statistics"/>
    <w:p>
      <w:pPr>
        <w:pStyle w:val="Heading3"/>
      </w:pPr>
      <w:r>
        <w:t xml:space="preserve">MSc in Statistics</w:t>
      </w:r>
    </w:p>
    <w:p>
      <w:pPr>
        <w:pStyle w:val="FirstParagraph"/>
      </w:pPr>
      <w:r>
        <w:rPr>
          <w:bCs/>
          <w:b/>
        </w:rPr>
        <w:t xml:space="preserve">Tribhuvan University, Nepal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Specialized in Applied Statistics and Data Analysis.</w:t>
      </w:r>
    </w:p>
    <w:p>
      <w:pPr>
        <w:numPr>
          <w:ilvl w:val="0"/>
          <w:numId w:val="1004"/>
        </w:numPr>
        <w:pStyle w:val="Compact"/>
      </w:pPr>
      <w:r>
        <w:t xml:space="preserve">Thesis: "Statistical Modeling of Urbanization Trends in Kathmandu Valley."</w:t>
      </w:r>
    </w:p>
    <w:bookmarkEnd w:id="24"/>
    <w:bookmarkStart w:id="25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bCs/>
          <w:b/>
        </w:rPr>
        <w:t xml:space="preserve">Kathmandu University, Nepal</w:t>
      </w:r>
    </w:p>
    <w:p>
      <w:pPr>
        <w:pStyle w:val="BodyText"/>
      </w:pPr>
      <w:r>
        <w:rPr>
          <w:iCs/>
          <w:i/>
        </w:rPr>
        <w:t xml:space="preserve">Graduated: 2011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SPSS, R, Python, Stata, SAS.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Descriptive and inferential statistics, regression analysis, time series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Excel, Power BI.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Designing surveys, sampling techniques, data validation.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Advanced Data Analysis – Nepal Statistical Society, 2019.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– 2020.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PMI, 2018.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urbanization-trends-in-kathmandu-valley"/>
    <w:p>
      <w:pPr>
        <w:pStyle w:val="Heading3"/>
      </w:pPr>
      <w:r>
        <w:t xml:space="preserve">Urbanization Trends in Kathmandu Valley</w:t>
      </w:r>
    </w:p>
    <w:p>
      <w:pPr>
        <w:pStyle w:val="FirstParagraph"/>
      </w:pPr>
      <w:r>
        <w:rPr>
          <w:iCs/>
          <w:i/>
        </w:rPr>
        <w:t xml:space="preserve">Role: Lead Statistician</w:t>
      </w:r>
    </w:p>
    <w:p>
      <w:pPr>
        <w:pStyle w:val="BodyText"/>
      </w:pPr>
      <w:r>
        <w:t xml:space="preserve">Analyzed demographic data to study urbanization patterns and their impact on infrastructure and resources in Kathmandu. The findings were used by local government to plan sustainable development projects.</w:t>
      </w:r>
    </w:p>
    <w:bookmarkEnd w:id="29"/>
    <w:bookmarkStart w:id="30" w:name="healthcare-accessibility-survey"/>
    <w:p>
      <w:pPr>
        <w:pStyle w:val="Heading3"/>
      </w:pPr>
      <w:r>
        <w:t xml:space="preserve">Healthcare Accessibility Survey</w:t>
      </w:r>
    </w:p>
    <w:p>
      <w:pPr>
        <w:pStyle w:val="FirstParagraph"/>
      </w:pPr>
      <w:r>
        <w:rPr>
          <w:iCs/>
          <w:i/>
        </w:rPr>
        <w:t xml:space="preserve">Role: Data Analyst</w:t>
      </w:r>
    </w:p>
    <w:p>
      <w:pPr>
        <w:pStyle w:val="BodyText"/>
      </w:pPr>
      <w:r>
        <w:t xml:space="preserve">Collaborated with NGOs in Nepal Kathmandu to assess healthcare access in rural areas. Utilized statistical techniques to identify disparities and recommend targeted interventions.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Nepal Statistical Society (NSS).</w:t>
      </w:r>
    </w:p>
    <w:p>
      <w:pPr>
        <w:numPr>
          <w:ilvl w:val="0"/>
          <w:numId w:val="1007"/>
        </w:numPr>
        <w:pStyle w:val="Compact"/>
      </w:pPr>
      <w:r>
        <w:t xml:space="preserve">Volunteer Statistician, Kathmandu Valley Community Development Council.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Nepali – Native proficiency.</w:t>
      </w:r>
    </w:p>
    <w:p>
      <w:pPr>
        <w:numPr>
          <w:ilvl w:val="0"/>
          <w:numId w:val="1008"/>
        </w:numPr>
        <w:pStyle w:val="Compact"/>
      </w:pPr>
      <w:r>
        <w:t xml:space="preserve">English – Professional fluency.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Ravi Kumar at ravi.kumar.statistician@gmail.com or +977 9841234567.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Statistician in Nepal Kathmandu</dc:title>
  <dc:creator/>
  <cp:keywords/>
  <dcterms:created xsi:type="dcterms:W3CDTF">2026-07-22T06:17:25Z</dcterms:created>
  <dcterms:modified xsi:type="dcterms:W3CDTF">2026-07-22T06:17:25Z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