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New</w:t>
      </w:r>
      <w:r>
        <w:t xml:space="preserve"> </w:t>
      </w:r>
      <w:r>
        <w:t xml:space="preserve">Zealand</w:t>
      </w:r>
      <w:r>
        <w:t xml:space="preserve"> </w:t>
      </w:r>
      <w:r>
        <w:t xml:space="preserve">Auckland</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john.mitchell@newzealandstatistician.com</w:t>
      </w:r>
      <w:r>
        <w:br/>
      </w:r>
      <w:r>
        <w:rPr>
          <w:bCs/>
          <w:b/>
        </w:rPr>
        <w:t xml:space="preserve">Phone:</w:t>
      </w:r>
      <w:r>
        <w:t xml:space="preserve"> </w:t>
      </w:r>
      <w:r>
        <w:t xml:space="preserve">+64 9 123 4567</w:t>
      </w:r>
      <w:r>
        <w:br/>
      </w:r>
      <w:r>
        <w:rPr>
          <w:bCs/>
          <w:b/>
        </w:rPr>
        <w:t xml:space="preserve">Address:</w:t>
      </w:r>
      <w:r>
        <w:t xml:space="preserve"> </w:t>
      </w:r>
      <w:r>
        <w:t xml:space="preserve">Auckland City, New Zealand</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statistical modeling, and research. Specializing in leveraging advanced analytical techniques to solve complex problems across industries such as healthcare, agriculture, and environmental science. Committed to delivering actionable insights that support evidence-based decision-making in New Zealand Auckland. Proven expertise in designing surveys, analyzing large datasets using R, Python, and SPSS, and communicating findings effectively to stakeholders. Passionate about contributing to the growth of statistical practices in New Zealand's dynamic economic landscape.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Auckland Analytics Group (AAG)</w:t>
      </w:r>
      <w:r>
        <w:br/>
      </w:r>
      <w:r>
        <w:t xml:space="preserve">January 2019 – Present</w:t>
      </w:r>
      <w:r>
        <w:br/>
      </w:r>
      <w:r>
        <w:t xml:space="preserve">- Led a team of 5 statisticians to analyze regional economic data, providing insights for policy development in New Zealand Auckland.</w:t>
      </w:r>
      <w:r>
        <w:br/>
      </w:r>
      <w:r>
        <w:t xml:space="preserve">- Designed and implemented survey frameworks for the Ministry of Health, improving data collection efficiency by 30%.</w:t>
      </w:r>
      <w:r>
        <w:br/>
      </w:r>
      <w:r>
        <w:t xml:space="preserve">- Collaborated with local universities to conduct research on sustainable agricultural practices, publishing findings in peer-reviewed journals.</w:t>
      </w:r>
      <w:r>
        <w:br/>
      </w:r>
      <w:r>
        <w:t xml:space="preserve">- Utilized machine learning algorithms to predict trends in tourism and retail sectors, aiding businesses in strategic planning.</w:t>
      </w:r>
    </w:p>
    <w:bookmarkEnd w:id="22"/>
    <w:bookmarkStart w:id="23" w:name="data-analyst"/>
    <w:p>
      <w:pPr>
        <w:pStyle w:val="Heading3"/>
      </w:pPr>
      <w:r>
        <w:t xml:space="preserve">Data Analyst</w:t>
      </w:r>
    </w:p>
    <w:p>
      <w:pPr>
        <w:pStyle w:val="FirstParagraph"/>
      </w:pPr>
      <w:r>
        <w:rPr>
          <w:bCs/>
          <w:b/>
        </w:rPr>
        <w:t xml:space="preserve">Northland Research Solutions</w:t>
      </w:r>
      <w:r>
        <w:br/>
      </w:r>
      <w:r>
        <w:t xml:space="preserve">June 2015 – December 2018</w:t>
      </w:r>
      <w:r>
        <w:br/>
      </w:r>
      <w:r>
        <w:t xml:space="preserve">- Analyzed environmental data to assess the impact of climate change on biodiversity in New Zealand's North Island.</w:t>
      </w:r>
      <w:r>
        <w:br/>
      </w:r>
      <w:r>
        <w:t xml:space="preserve">- Developed interactive dashboards using Tableau to visualize trends in urban development and transportation networks.</w:t>
      </w:r>
      <w:r>
        <w:br/>
      </w:r>
      <w:r>
        <w:t xml:space="preserve">- Partnered with NGOs to evaluate the effectiveness of community health initiatives, contributing to a 25% increase in funding allocation.</w:t>
      </w:r>
    </w:p>
    <w:bookmarkEnd w:id="23"/>
    <w:bookmarkStart w:id="24" w:name="statistical-consultant"/>
    <w:p>
      <w:pPr>
        <w:pStyle w:val="Heading3"/>
      </w:pPr>
      <w:r>
        <w:t xml:space="preserve">Statistical Consultant</w:t>
      </w:r>
    </w:p>
    <w:p>
      <w:pPr>
        <w:pStyle w:val="FirstParagraph"/>
      </w:pPr>
      <w:r>
        <w:rPr>
          <w:bCs/>
          <w:b/>
        </w:rPr>
        <w:t xml:space="preserve">Freelance (Auckland)</w:t>
      </w:r>
      <w:r>
        <w:br/>
      </w:r>
      <w:r>
        <w:t xml:space="preserve">January 2014 – May 2015</w:t>
      </w:r>
      <w:r>
        <w:br/>
      </w:r>
      <w:r>
        <w:t xml:space="preserve">- Provided statistical support to small businesses and startups in New Zealand Auckland, optimizing operations through data-driven strategies.</w:t>
      </w:r>
      <w:r>
        <w:br/>
      </w:r>
      <w:r>
        <w:t xml:space="preserve">- Conducted workshops on data analysis for local entrepreneurs, fostering a culture of evidence-based decision-making.</w:t>
      </w:r>
      <w:r>
        <w:br/>
      </w:r>
      <w:r>
        <w:t xml:space="preserve">- Assisted in the development of predictive models for inventory management and customer segmentation.</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Auckland</w:t>
      </w:r>
      <w:r>
        <w:br/>
      </w:r>
      <w:r>
        <w:t xml:space="preserve">2011 – 2013</w:t>
      </w:r>
      <w:r>
        <w:br/>
      </w:r>
      <w:r>
        <w:t xml:space="preserve">- Thesis: "Statistical Modeling of Urban Growth Patterns in New Zealand."</w:t>
      </w:r>
      <w:r>
        <w:br/>
      </w:r>
      <w:r>
        <w:t xml:space="preserve">- Relevant coursework: Advanced Regression Analysis, Time Series Forecasting, and Spatial Statistics.</w:t>
      </w:r>
    </w:p>
    <w:bookmarkEnd w:id="26"/>
    <w:bookmarkStart w:id="27" w:name="bsc-in-mathematics"/>
    <w:p>
      <w:pPr>
        <w:pStyle w:val="Heading3"/>
      </w:pPr>
      <w:r>
        <w:t xml:space="preserve">BSc in Mathematics</w:t>
      </w:r>
    </w:p>
    <w:p>
      <w:pPr>
        <w:pStyle w:val="FirstParagraph"/>
      </w:pPr>
      <w:r>
        <w:rPr>
          <w:bCs/>
          <w:b/>
        </w:rPr>
        <w:t xml:space="preserve">Victoria University of Wellington</w:t>
      </w:r>
      <w:r>
        <w:br/>
      </w:r>
      <w:r>
        <w:t xml:space="preserve">2008 – 2011</w:t>
      </w:r>
      <w:r>
        <w:br/>
      </w:r>
      <w:r>
        <w:t xml:space="preserve">- Focused on mathematical modeling and computational methods, with a minor in Economics.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SPSS, SAS, Stata</w:t>
      </w:r>
    </w:p>
    <w:p>
      <w:pPr>
        <w:numPr>
          <w:ilvl w:val="0"/>
          <w:numId w:val="1001"/>
        </w:numPr>
        <w:pStyle w:val="Compact"/>
      </w:pPr>
      <w:r>
        <w:rPr>
          <w:bCs/>
          <w:b/>
        </w:rPr>
        <w:t xml:space="preserve">Data Visualization:</w:t>
      </w:r>
      <w:r>
        <w:t xml:space="preserve"> </w:t>
      </w:r>
      <w:r>
        <w:t xml:space="preserve">Tableau, Power BI, Excel</w:t>
      </w:r>
    </w:p>
    <w:p>
      <w:pPr>
        <w:numPr>
          <w:ilvl w:val="0"/>
          <w:numId w:val="1001"/>
        </w:numPr>
        <w:pStyle w:val="Compact"/>
      </w:pPr>
      <w:r>
        <w:rPr>
          <w:bCs/>
          <w:b/>
        </w:rPr>
        <w:t xml:space="preserve">Data Analysis:</w:t>
      </w:r>
      <w:r>
        <w:t xml:space="preserve"> </w:t>
      </w:r>
      <w:r>
        <w:t xml:space="preserve">Descriptive and inferential statistics, machine learning algorithms (e.g., regression analysis, clustering)</w:t>
      </w:r>
    </w:p>
    <w:p>
      <w:pPr>
        <w:numPr>
          <w:ilvl w:val="0"/>
          <w:numId w:val="1001"/>
        </w:numPr>
        <w:pStyle w:val="Compact"/>
      </w:pPr>
      <w:r>
        <w:rPr>
          <w:bCs/>
          <w:b/>
        </w:rPr>
        <w:t xml:space="preserve">Survey Design &amp; Implementation:</w:t>
      </w:r>
      <w:r>
        <w:t xml:space="preserve"> </w:t>
      </w:r>
      <w:r>
        <w:t xml:space="preserve">Experience in creating and managing surveys for public and private sectors in New Zealand Auckland.</w:t>
      </w:r>
    </w:p>
    <w:p>
      <w:pPr>
        <w:numPr>
          <w:ilvl w:val="0"/>
          <w:numId w:val="1001"/>
        </w:numPr>
        <w:pStyle w:val="Compact"/>
      </w:pPr>
      <w:r>
        <w:rPr>
          <w:bCs/>
          <w:b/>
        </w:rPr>
        <w:t xml:space="preserve">Communication:</w:t>
      </w:r>
      <w:r>
        <w:t xml:space="preserve"> </w:t>
      </w:r>
      <w:r>
        <w:t xml:space="preserve">Strong presentation skills, with experience delivering reports to non-technical audiences.</w:t>
      </w:r>
    </w:p>
    <w:p>
      <w:pPr>
        <w:numPr>
          <w:ilvl w:val="0"/>
          <w:numId w:val="1001"/>
        </w:numPr>
        <w:pStyle w:val="Compact"/>
      </w:pPr>
      <w:r>
        <w:rPr>
          <w:bCs/>
          <w:b/>
        </w:rPr>
        <w:t xml:space="preserve">Languages:</w:t>
      </w:r>
      <w:r>
        <w:t xml:space="preserve"> </w:t>
      </w:r>
      <w:r>
        <w:t xml:space="preserve">English (fluent), Te Reo Māori (basic)</w:t>
      </w:r>
    </w:p>
    <w:bookmarkEnd w:id="29"/>
    <w:bookmarkStart w:id="30" w:name="certifications"/>
    <w:p>
      <w:pPr>
        <w:pStyle w:val="Heading2"/>
      </w:pPr>
      <w:r>
        <w:t xml:space="preserve">Certifications</w:t>
      </w:r>
    </w:p>
    <w:p>
      <w:pPr>
        <w:numPr>
          <w:ilvl w:val="0"/>
          <w:numId w:val="1002"/>
        </w:numPr>
        <w:pStyle w:val="Compact"/>
      </w:pPr>
      <w:r>
        <w:t xml:space="preserve">Chartered Statistician (CStat) – Royal Statistical Society, 2017</w:t>
      </w:r>
    </w:p>
    <w:p>
      <w:pPr>
        <w:numPr>
          <w:ilvl w:val="0"/>
          <w:numId w:val="1002"/>
        </w:numPr>
        <w:pStyle w:val="Compact"/>
      </w:pPr>
      <w:r>
        <w:t xml:space="preserve">Google Data Analytics Professional Certificate – 2021</w:t>
      </w:r>
    </w:p>
    <w:p>
      <w:pPr>
        <w:numPr>
          <w:ilvl w:val="0"/>
          <w:numId w:val="1002"/>
        </w:numPr>
        <w:pStyle w:val="Compact"/>
      </w:pPr>
      <w:r>
        <w:t xml:space="preserve">SAS Advanced Programming Certification – 2016</w:t>
      </w:r>
    </w:p>
    <w:bookmarkEnd w:id="30"/>
    <w:bookmarkStart w:id="34" w:name="projects-publications"/>
    <w:p>
      <w:pPr>
        <w:pStyle w:val="Heading2"/>
      </w:pPr>
      <w:r>
        <w:t xml:space="preserve">Projects &amp; Publications</w:t>
      </w:r>
    </w:p>
    <w:bookmarkStart w:id="31" w:name="economic-impact-of-tourism-in-auckland"/>
    <w:p>
      <w:pPr>
        <w:pStyle w:val="Heading3"/>
      </w:pPr>
      <w:r>
        <w:t xml:space="preserve">"Economic Impact of Tourism in Auckland"</w:t>
      </w:r>
    </w:p>
    <w:p>
      <w:pPr>
        <w:pStyle w:val="FirstParagraph"/>
      </w:pPr>
      <w:r>
        <w:rPr>
          <w:bCs/>
          <w:b/>
        </w:rPr>
        <w:t xml:space="preserve">Auckland Analytics Group (2021)</w:t>
      </w:r>
      <w:r>
        <w:br/>
      </w:r>
      <w:r>
        <w:t xml:space="preserve">- Conducted a comprehensive analysis of tourism data to identify key drivers of economic growth. Results informed regional marketing strategies, contributing to a 15% increase in visitor numbers.</w:t>
      </w:r>
    </w:p>
    <w:bookmarkEnd w:id="31"/>
    <w:bookmarkStart w:id="32" w:name="X92e4c42aa33b57903c669fb42a9378d811cd85c"/>
    <w:p>
      <w:pPr>
        <w:pStyle w:val="Heading3"/>
      </w:pPr>
      <w:r>
        <w:t xml:space="preserve">"Climate Change and Biodiversity Loss in New Zealand"</w:t>
      </w:r>
    </w:p>
    <w:p>
      <w:pPr>
        <w:pStyle w:val="FirstParagraph"/>
      </w:pPr>
      <w:r>
        <w:rPr>
          <w:bCs/>
          <w:b/>
        </w:rPr>
        <w:t xml:space="preserve">Journal of Environmental Statistics (2020)</w:t>
      </w:r>
      <w:r>
        <w:br/>
      </w:r>
      <w:r>
        <w:t xml:space="preserve">- Co-authored a study examining the relationship between temperature trends and species distribution. The research was cited by the Ministry for the Environment in their climate action plan.</w:t>
      </w:r>
    </w:p>
    <w:bookmarkEnd w:id="32"/>
    <w:bookmarkStart w:id="33" w:name="X189cacb975766d0573e62932fcf137a99f61557"/>
    <w:p>
      <w:pPr>
        <w:pStyle w:val="Heading3"/>
      </w:pPr>
      <w:r>
        <w:t xml:space="preserve">"Data-Driven Decision Making in Small Businesses"</w:t>
      </w:r>
    </w:p>
    <w:p>
      <w:pPr>
        <w:pStyle w:val="FirstParagraph"/>
      </w:pPr>
      <w:r>
        <w:rPr>
          <w:bCs/>
          <w:b/>
        </w:rPr>
        <w:t xml:space="preserve">Freelance Project (2014)</w:t>
      </w:r>
      <w:r>
        <w:br/>
      </w:r>
      <w:r>
        <w:t xml:space="preserve">- Developed a toolkit for small businesses to utilize data analytics, resulting in improved operational efficiency and customer retention rates.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New Zealand Statistical Association (NZSA) – 2015 – Present</w:t>
      </w:r>
    </w:p>
    <w:p>
      <w:pPr>
        <w:numPr>
          <w:ilvl w:val="0"/>
          <w:numId w:val="1003"/>
        </w:numPr>
        <w:pStyle w:val="Compact"/>
      </w:pPr>
      <w:r>
        <w:t xml:space="preserve">Volunteer Statistician, Auckland Community Research Network – 2017 – 2020</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Keywords:</w:t>
      </w:r>
      <w:r>
        <w:t xml:space="preserve"> </w:t>
      </w:r>
      <w:r>
        <w:t xml:space="preserve">Statistician, New Zealand Auckland, Data Analysis, Statistical Modeling, Research</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New Zealand Auckland</dc:title>
  <dc:creator/>
  <dc:language>en</dc:language>
  <cp:keywords/>
  <dcterms:created xsi:type="dcterms:W3CDTF">2025-12-08T22:54:47Z</dcterms:created>
  <dcterms:modified xsi:type="dcterms:W3CDTF">2025-12-08T22:54:47Z</dcterms:modified>
</cp:coreProperties>
</file>

<file path=docProps/custom.xml><?xml version="1.0" encoding="utf-8"?>
<Properties xmlns="http://schemas.openxmlformats.org/officeDocument/2006/custom-properties" xmlns:vt="http://schemas.openxmlformats.org/officeDocument/2006/docPropsVTypes"/>
</file>