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Start w:id="20" w:name="professional-summary"/>
    <w:p>
      <w:pPr>
        <w:pStyle w:val="Heading2"/>
      </w:pPr>
      <w:r>
        <w:t xml:space="preserve">Professional Summary</w:t>
      </w:r>
    </w:p>
    <w:p>
      <w:pPr>
        <w:pStyle w:val="FirstParagraph"/>
      </w:pPr>
      <w:r>
        <w:t xml:space="preserve">A dedicated and results-driven Statistician with over [X years] of experience in data analysis, statistical modeling, and research. A strong professional with a proven ability to translate complex data into actionable insights for organizations in Saudi Arabia Jeddah. Proficient in leveraging statistical tools and methodologies to support decision-making processes across industries such as healthcare, finance, education, and government sectors. Committed to contributing innovative solutions aligned with the goals of Saudi Vision 2030 while adapting to the unique requirements of the Jeddah market.</w:t>
      </w:r>
    </w:p>
    <w:bookmarkEnd w:id="20"/>
    <w:bookmarkStart w:id="24" w:name="professional-experience"/>
    <w:p>
      <w:pPr>
        <w:pStyle w:val="Heading2"/>
      </w:pPr>
      <w:r>
        <w:t xml:space="preserve">Professional Experience</w:t>
      </w:r>
    </w:p>
    <w:bookmarkStart w:id="21" w:name="senior-statistician"/>
    <w:p>
      <w:pPr>
        <w:pStyle w:val="Heading3"/>
      </w:pPr>
      <w:r>
        <w:t xml:space="preserve">Senior Statistician</w:t>
      </w:r>
    </w:p>
    <w:p>
      <w:pPr>
        <w:pStyle w:val="FirstParagraph"/>
      </w:pPr>
      <w:r>
        <w:rPr>
          <w:bCs/>
          <w:b/>
        </w:rPr>
        <w:t xml:space="preserve">Al-Imam University, Jeddah, Saudi Arabia</w:t>
      </w:r>
      <w:r>
        <w:t xml:space="preserve"> </w:t>
      </w:r>
      <w:r>
        <w:t xml:space="preserve">| January 2019 – Present</w:t>
      </w:r>
      <w:r>
        <w:br/>
      </w:r>
      <w:r>
        <w:t xml:space="preserve">- Led statistical analysis for university research projects, including student performance metrics and curriculum effectiveness studies.</w:t>
      </w:r>
      <w:r>
        <w:br/>
      </w:r>
      <w:r>
        <w:t xml:space="preserve">- Developed data visualization dashboards using Python and R to track academic trends in the Jeddah region.</w:t>
      </w:r>
      <w:r>
        <w:br/>
      </w:r>
      <w:r>
        <w:t xml:space="preserve">- Collaborated with faculty to design surveys and experiments, ensuring alignment with national educational standards in Saudi Arabia.</w:t>
      </w:r>
      <w:r>
        <w:br/>
      </w:r>
      <w:r>
        <w:t xml:space="preserve">- Published peer-reviewed articles on statistical methodologies for public policy in Jeddah’s urban development projects.</w:t>
      </w:r>
    </w:p>
    <w:bookmarkEnd w:id="21"/>
    <w:bookmarkStart w:id="22" w:name="statistical-analyst"/>
    <w:p>
      <w:pPr>
        <w:pStyle w:val="Heading3"/>
      </w:pPr>
      <w:r>
        <w:t xml:space="preserve">Statistical Analyst</w:t>
      </w:r>
    </w:p>
    <w:p>
      <w:pPr>
        <w:pStyle w:val="FirstParagraph"/>
      </w:pPr>
      <w:r>
        <w:rPr>
          <w:bCs/>
          <w:b/>
        </w:rPr>
        <w:t xml:space="preserve">National Health Authority, Riyadh (Remote for Jeddah-based Projects)</w:t>
      </w:r>
      <w:r>
        <w:t xml:space="preserve"> </w:t>
      </w:r>
      <w:r>
        <w:t xml:space="preserve">| June 2016 – December 2018</w:t>
      </w:r>
      <w:r>
        <w:br/>
      </w:r>
      <w:r>
        <w:t xml:space="preserve">- Analyzed health data from Jeddah’s hospitals to identify patterns in patient admissions and treatment outcomes.</w:t>
      </w:r>
      <w:r>
        <w:br/>
      </w:r>
      <w:r>
        <w:t xml:space="preserve">- Designed statistical models to predict disease outbreaks, supporting public health initiatives in Saudi Arabia.</w:t>
      </w:r>
      <w:r>
        <w:br/>
      </w:r>
      <w:r>
        <w:t xml:space="preserve">- Partnered with local authorities to create reports for the Ministry of Health, emphasizing data-driven policy recommendations.</w:t>
      </w:r>
    </w:p>
    <w:bookmarkEnd w:id="22"/>
    <w:bookmarkStart w:id="23" w:name="junior-statistician"/>
    <w:p>
      <w:pPr>
        <w:pStyle w:val="Heading3"/>
      </w:pPr>
      <w:r>
        <w:t xml:space="preserve">Junior Statistician</w:t>
      </w:r>
    </w:p>
    <w:p>
      <w:pPr>
        <w:pStyle w:val="FirstParagraph"/>
      </w:pPr>
      <w:r>
        <w:rPr>
          <w:bCs/>
          <w:b/>
        </w:rPr>
        <w:t xml:space="preserve">Jeddah Economic Development Council</w:t>
      </w:r>
      <w:r>
        <w:t xml:space="preserve"> </w:t>
      </w:r>
      <w:r>
        <w:t xml:space="preserve">| March 2014 – May 2016</w:t>
      </w:r>
      <w:r>
        <w:br/>
      </w:r>
      <w:r>
        <w:t xml:space="preserve">- Collected and analyzed economic data to assess the impact of trade policies in Jeddah’s commercial zones.</w:t>
      </w:r>
      <w:r>
        <w:br/>
      </w:r>
      <w:r>
        <w:t xml:space="preserve">- Conducted regression analyses to forecast market trends, aiding businesses in strategic planning.</w:t>
      </w:r>
      <w:r>
        <w:br/>
      </w:r>
      <w:r>
        <w:t xml:space="preserve">- Assisted in preparing annual reports for stakeholders, highlighting key performance indicators (KPIs) for the region.</w:t>
      </w:r>
    </w:p>
    <w:bookmarkEnd w:id="23"/>
    <w:bookmarkEnd w:id="24"/>
    <w:bookmarkStart w:id="27" w:name="education"/>
    <w:p>
      <w:pPr>
        <w:pStyle w:val="Heading2"/>
      </w:pPr>
      <w:r>
        <w:t xml:space="preserve">Education</w:t>
      </w:r>
    </w:p>
    <w:bookmarkStart w:id="25" w:name="master-of-science-in-statistics"/>
    <w:p>
      <w:pPr>
        <w:pStyle w:val="Heading3"/>
      </w:pPr>
      <w:r>
        <w:t xml:space="preserve">Master of Science in Statistics</w:t>
      </w:r>
    </w:p>
    <w:p>
      <w:pPr>
        <w:pStyle w:val="FirstParagraph"/>
      </w:pPr>
      <w:r>
        <w:rPr>
          <w:bCs/>
          <w:b/>
        </w:rPr>
        <w:t xml:space="preserve">King Abdulaziz University, Jeddah, Saudi Arabia</w:t>
      </w:r>
      <w:r>
        <w:t xml:space="preserve"> </w:t>
      </w:r>
      <w:r>
        <w:t xml:space="preserve">| 2013 – 2016</w:t>
      </w:r>
      <w:r>
        <w:br/>
      </w:r>
      <w:r>
        <w:t xml:space="preserve">- Thesis: "Statistical Modeling for Sustainable Urban Development in Jeddah."</w:t>
      </w:r>
      <w:r>
        <w:br/>
      </w:r>
      <w:r>
        <w:t xml:space="preserve">- Relevant coursework: Advanced Statistical Methods, Data Mining, and Survey Sampling.</w:t>
      </w:r>
    </w:p>
    <w:bookmarkEnd w:id="25"/>
    <w:bookmarkStart w:id="26" w:name="bachelor-of-science-in-mathematics"/>
    <w:p>
      <w:pPr>
        <w:pStyle w:val="Heading3"/>
      </w:pPr>
      <w:r>
        <w:t xml:space="preserve">Bachelor of Science in Mathematics</w:t>
      </w:r>
    </w:p>
    <w:p>
      <w:pPr>
        <w:pStyle w:val="FirstParagraph"/>
      </w:pPr>
      <w:r>
        <w:rPr>
          <w:bCs/>
          <w:b/>
        </w:rPr>
        <w:t xml:space="preserve">University of Dammam, Saudi Arabia</w:t>
      </w:r>
      <w:r>
        <w:t xml:space="preserve"> </w:t>
      </w:r>
      <w:r>
        <w:t xml:space="preserve">| 2010 – 2013</w:t>
      </w:r>
      <w:r>
        <w:br/>
      </w:r>
      <w:r>
        <w:t xml:space="preserve">- Focused on probability theory and applied statistics, with a minor in Computer Science.</w:t>
      </w:r>
    </w:p>
    <w:bookmarkEnd w:id="26"/>
    <w:bookmarkEnd w:id="27"/>
    <w:bookmarkStart w:id="28" w:name="skills-certifications"/>
    <w:p>
      <w:pPr>
        <w:pStyle w:val="Heading2"/>
      </w:pPr>
      <w:r>
        <w:t xml:space="preserve">Skills &amp; Certifications</w:t>
      </w:r>
    </w:p>
    <w:p>
      <w:pPr>
        <w:numPr>
          <w:ilvl w:val="0"/>
          <w:numId w:val="1001"/>
        </w:numPr>
        <w:pStyle w:val="Compact"/>
      </w:pPr>
      <w:r>
        <w:rPr>
          <w:bCs/>
          <w:b/>
        </w:rPr>
        <w:t xml:space="preserve">Technical Skills:</w:t>
      </w:r>
      <w:r>
        <w:t xml:space="preserve"> </w:t>
      </w:r>
      <w:r>
        <w:t xml:space="preserve">R, Python (Pandas, NumPy), SPSS, Excel (Advanced), SQL, Tableau</w:t>
      </w:r>
    </w:p>
    <w:p>
      <w:pPr>
        <w:numPr>
          <w:ilvl w:val="0"/>
          <w:numId w:val="1001"/>
        </w:numPr>
        <w:pStyle w:val="Compact"/>
      </w:pPr>
      <w:r>
        <w:rPr>
          <w:bCs/>
          <w:b/>
        </w:rPr>
        <w:t xml:space="preserve">Statistical Methods:</w:t>
      </w:r>
      <w:r>
        <w:t xml:space="preserve"> </w:t>
      </w:r>
      <w:r>
        <w:t xml:space="preserve">Regression Analysis, ANOVA, Time Series Forecasting, Hypothesis Testing</w:t>
      </w:r>
    </w:p>
    <w:p>
      <w:pPr>
        <w:numPr>
          <w:ilvl w:val="0"/>
          <w:numId w:val="1001"/>
        </w:numPr>
        <w:pStyle w:val="Compact"/>
      </w:pPr>
      <w:r>
        <w:rPr>
          <w:bCs/>
          <w:b/>
        </w:rPr>
        <w:t xml:space="preserve">Data Management:</w:t>
      </w:r>
      <w:r>
        <w:t xml:space="preserve"> </w:t>
      </w:r>
      <w:r>
        <w:t xml:space="preserve">Data Cleaning, Database Design, Survey Development</w:t>
      </w:r>
    </w:p>
    <w:p>
      <w:pPr>
        <w:numPr>
          <w:ilvl w:val="0"/>
          <w:numId w:val="1001"/>
        </w:numPr>
        <w:pStyle w:val="Compact"/>
      </w:pPr>
      <w:r>
        <w:rPr>
          <w:bCs/>
          <w:b/>
        </w:rPr>
        <w:t xml:space="preserve">Certifications:</w:t>
      </w:r>
      <w:r>
        <w:t xml:space="preserve"> </w:t>
      </w:r>
      <w:r>
        <w:t xml:space="preserve">Certified Statistician (American Statistical Association), Google Analytics Certification</w:t>
      </w:r>
    </w:p>
    <w:p>
      <w:pPr>
        <w:numPr>
          <w:ilvl w:val="0"/>
          <w:numId w:val="1001"/>
        </w:numPr>
        <w:pStyle w:val="Compact"/>
      </w:pPr>
      <w:r>
        <w:rPr>
          <w:bCs/>
          <w:b/>
        </w:rPr>
        <w:t xml:space="preserve">Languages:</w:t>
      </w:r>
      <w:r>
        <w:t xml:space="preserve"> </w:t>
      </w:r>
      <w:r>
        <w:t xml:space="preserve">Arabic (Fluent), English (Proficient)</w:t>
      </w:r>
    </w:p>
    <w:bookmarkEnd w:id="28"/>
    <w:bookmarkStart w:id="31" w:name="projects-research"/>
    <w:p>
      <w:pPr>
        <w:pStyle w:val="Heading2"/>
      </w:pPr>
      <w:r>
        <w:t xml:space="preserve">Projects &amp; Research</w:t>
      </w:r>
    </w:p>
    <w:bookmarkStart w:id="29" w:name="smart-city-jeddah-initiative"/>
    <w:p>
      <w:pPr>
        <w:pStyle w:val="Heading3"/>
      </w:pPr>
      <w:r>
        <w:t xml:space="preserve">Smart City Jeddah Initiative</w:t>
      </w:r>
    </w:p>
    <w:p>
      <w:pPr>
        <w:pStyle w:val="FirstParagraph"/>
      </w:pPr>
      <w:r>
        <w:rPr>
          <w:bCs/>
          <w:b/>
        </w:rPr>
        <w:t xml:space="preserve">Role:</w:t>
      </w:r>
      <w:r>
        <w:t xml:space="preserve"> </w:t>
      </w:r>
      <w:r>
        <w:t xml:space="preserve">Lead Statistician | 2021–Present</w:t>
      </w:r>
      <w:r>
        <w:br/>
      </w:r>
      <w:r>
        <w:t xml:space="preserve">- Analyzed traffic and energy consumption data to optimize infrastructure planning for Jeddah’s smart city projects.</w:t>
      </w:r>
      <w:r>
        <w:br/>
      </w:r>
      <w:r>
        <w:t xml:space="preserve">- Utilized machine learning algorithms to predict urban growth patterns, supporting sustainable development goals.</w:t>
      </w:r>
    </w:p>
    <w:bookmarkEnd w:id="29"/>
    <w:bookmarkStart w:id="30" w:name="healthcare-access-in-rural-saudi-arabia"/>
    <w:p>
      <w:pPr>
        <w:pStyle w:val="Heading3"/>
      </w:pPr>
      <w:r>
        <w:t xml:space="preserve">Healthcare Access in Rural Saudi Arabia</w:t>
      </w:r>
    </w:p>
    <w:p>
      <w:pPr>
        <w:pStyle w:val="FirstParagraph"/>
      </w:pPr>
      <w:r>
        <w:rPr>
          <w:bCs/>
          <w:b/>
        </w:rPr>
        <w:t xml:space="preserve">Role:</w:t>
      </w:r>
      <w:r>
        <w:t xml:space="preserve"> </w:t>
      </w:r>
      <w:r>
        <w:t xml:space="preserve">Statistical Consultant | 2020</w:t>
      </w:r>
      <w:r>
        <w:br/>
      </w:r>
      <w:r>
        <w:t xml:space="preserve">- Conducted a nationwide survey to evaluate healthcare accessibility, with a focus on Jeddah and surrounding areas.</w:t>
      </w:r>
      <w:r>
        <w:br/>
      </w:r>
      <w:r>
        <w:t xml:space="preserve">- Published findings in the Saudi Journal of Public Health, advocating for policy changes to reduce disparities.</w:t>
      </w:r>
    </w:p>
    <w:bookmarkEnd w:id="30"/>
    <w:bookmarkEnd w:id="31"/>
    <w:bookmarkStart w:id="32" w:name="professional-affiliations"/>
    <w:p>
      <w:pPr>
        <w:pStyle w:val="Heading2"/>
      </w:pPr>
      <w:r>
        <w:t xml:space="preserve">Professional Affiliations</w:t>
      </w:r>
    </w:p>
    <w:p>
      <w:pPr>
        <w:numPr>
          <w:ilvl w:val="0"/>
          <w:numId w:val="1002"/>
        </w:numPr>
        <w:pStyle w:val="Compact"/>
      </w:pPr>
      <w:r>
        <w:t xml:space="preserve">Member, Saudi Statistical Society (SSS)</w:t>
      </w:r>
    </w:p>
    <w:p>
      <w:pPr>
        <w:numPr>
          <w:ilvl w:val="0"/>
          <w:numId w:val="1002"/>
        </w:numPr>
        <w:pStyle w:val="Compact"/>
      </w:pPr>
      <w:r>
        <w:t xml:space="preserve">Member, International Association for Statistical Education (IASE)</w:t>
      </w:r>
    </w:p>
    <w:p>
      <w:pPr>
        <w:numPr>
          <w:ilvl w:val="0"/>
          <w:numId w:val="1002"/>
        </w:numPr>
        <w:pStyle w:val="Compact"/>
      </w:pPr>
      <w:r>
        <w:t xml:space="preserve">Volunteer, Jeddah Data Science Meetup Group</w:t>
      </w:r>
    </w:p>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Fluent in Arabic and experienced working with diverse teams in Saudi Arabia’s dynamic environment.</w:t>
      </w:r>
      <w:r>
        <w:br/>
      </w:r>
      <w:r>
        <w:rPr>
          <w:bCs/>
          <w:b/>
        </w:rPr>
        <w:t xml:space="preserve">Community Involvement:</w:t>
      </w:r>
      <w:r>
        <w:t xml:space="preserve"> </w:t>
      </w:r>
      <w:r>
        <w:t xml:space="preserve">Actively participates in workshops to promote statistical literacy among students and professionals in Jeddah.</w:t>
      </w:r>
      <w:r>
        <w:br/>
      </w:r>
      <w:r>
        <w:rPr>
          <w:bCs/>
          <w:b/>
        </w:rPr>
        <w:t xml:space="preserve">References:</w:t>
      </w:r>
      <w:r>
        <w:t xml:space="preserve"> </w:t>
      </w:r>
      <w:r>
        <w:t xml:space="preserve">Available upon request.</w:t>
      </w:r>
    </w:p>
    <w:bookmarkEnd w:id="33"/>
    <w:bookmarkStart w:id="34" w:name="why-choose-me-for-saudi-arabia-jeddah"/>
    <w:p>
      <w:pPr>
        <w:pStyle w:val="Heading2"/>
      </w:pPr>
      <w:r>
        <w:t xml:space="preserve">Why Choose Me for Saudi Arabia Jeddah?</w:t>
      </w:r>
    </w:p>
    <w:p>
      <w:pPr>
        <w:pStyle w:val="FirstParagraph"/>
      </w:pPr>
      <w:r>
        <w:t xml:space="preserve">As a Statistician with deep knowledge of the challenges and opportunities in Saudi Arabia Jeddah, I am uniquely positioned to drive data-informed decisions. My expertise in local industries, combined with a strong understanding of regional regulations and cultural nuances, ensures that my work aligns with the goals of organizations operating in this vibrant city. Whether supporting public sector initiatives or private enterprise growth, I am committed to delivering insights that empower stakeholders in Jeddah’s evolving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Saudi Arabia Jeddah</dc:title>
  <dc:creator/>
  <dc:language>en</dc:language>
  <cp:keywords/>
  <dcterms:created xsi:type="dcterms:W3CDTF">2025-12-11T11:46:25Z</dcterms:created>
  <dcterms:modified xsi:type="dcterms:W3CDTF">2025-12-11T11:46:25Z</dcterms:modified>
</cp:coreProperties>
</file>

<file path=docProps/custom.xml><?xml version="1.0" encoding="utf-8"?>
<Properties xmlns="http://schemas.openxmlformats.org/officeDocument/2006/custom-properties" xmlns:vt="http://schemas.openxmlformats.org/officeDocument/2006/docPropsVTypes"/>
</file>