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john-doe"/>
    <w:p>
      <w:pPr>
        <w:pStyle w:val="Heading1"/>
      </w:pPr>
      <w:r>
        <w:t xml:space="preserve">John Doe</w:t>
      </w:r>
    </w:p>
    <w:p>
      <w:pPr>
        <w:pStyle w:val="FirstParagraph"/>
      </w:pPr>
      <w:r>
        <w:rPr>
          <w:bCs/>
          <w:b/>
        </w:rPr>
        <w:t xml:space="preserve">Statistician | Riyadh, Saudi Arabia | +966 55 123 4567 | john.doe@example.com | LinkedIn: linkedin.com/in/johndoe</w:t>
      </w:r>
    </w:p>
    <w:bookmarkStart w:id="20" w:name="professional-summary"/>
    <w:p>
      <w:pPr>
        <w:pStyle w:val="Heading2"/>
      </w:pPr>
      <w:r>
        <w:t xml:space="preserve">Professional Summary</w:t>
      </w:r>
    </w:p>
    <w:p>
      <w:pPr>
        <w:pStyle w:val="FirstParagraph"/>
      </w:pPr>
      <w:r>
        <w:t xml:space="preserve">A dedicated and experienced Statistician with a proven track record in data analysis, statistical modeling, and research methodology. Specializing in leveraging advanced analytical techniques to solve complex problems across industries such as healthcare, finance, and public policy. Committed to contributing expertise to organizations in Saudi Arabia Riyadh, where data-driven decision-making is pivotal for growth and innovation. Fluent in English and Arabic, with a deep understanding of the unique challenges and opportunities within the Saudi Arabian market.</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Saudi Data Insights Co. | Riyadh, Saudi Arabia</w:t>
      </w:r>
      <w:r>
        <w:t xml:space="preserve"> </w:t>
      </w:r>
      <w:r>
        <w:t xml:space="preserve">| January 2019 – Present</w:t>
      </w:r>
    </w:p>
    <w:p>
      <w:pPr>
        <w:numPr>
          <w:ilvl w:val="0"/>
          <w:numId w:val="1001"/>
        </w:numPr>
        <w:pStyle w:val="Compact"/>
      </w:pPr>
      <w:r>
        <w:t xml:space="preserve">Designed and implemented statistical models to analyze large-scale datasets for government and private sector clients in Riyadh, enhancing operational efficiency by 30%.</w:t>
      </w:r>
    </w:p>
    <w:p>
      <w:pPr>
        <w:numPr>
          <w:ilvl w:val="0"/>
          <w:numId w:val="1001"/>
        </w:numPr>
        <w:pStyle w:val="Compact"/>
      </w:pPr>
      <w:r>
        <w:t xml:space="preserve">Collaborated with cross-functional teams to develop predictive analytics tools for healthcare resource allocation, directly supporting Saudi Arabia's Vision 2030 initiatives.</w:t>
      </w:r>
    </w:p>
    <w:p>
      <w:pPr>
        <w:numPr>
          <w:ilvl w:val="0"/>
          <w:numId w:val="1001"/>
        </w:numPr>
        <w:pStyle w:val="Compact"/>
      </w:pPr>
      <w:r>
        <w:t xml:space="preserve">Conducted statistical surveys and data collection strategies tailored to the cultural and economic landscape of Saudi Arabia Riyadh, ensuring compliance with local regulations.</w:t>
      </w:r>
    </w:p>
    <w:p>
      <w:pPr>
        <w:numPr>
          <w:ilvl w:val="0"/>
          <w:numId w:val="1001"/>
        </w:numPr>
        <w:pStyle w:val="Compact"/>
      </w:pPr>
      <w:r>
        <w:t xml:space="preserve">Published research papers on demographic trends in the Middle East, presented at international conferences in Riyadh, highlighting insights for policymakers.</w:t>
      </w:r>
    </w:p>
    <w:bookmarkEnd w:id="21"/>
    <w:bookmarkStart w:id="22" w:name="statistical-analyst"/>
    <w:p>
      <w:pPr>
        <w:pStyle w:val="Heading3"/>
      </w:pPr>
      <w:r>
        <w:t xml:space="preserve">Statistical Analyst</w:t>
      </w:r>
    </w:p>
    <w:p>
      <w:pPr>
        <w:pStyle w:val="FirstParagraph"/>
      </w:pPr>
      <w:r>
        <w:rPr>
          <w:bCs/>
          <w:b/>
        </w:rPr>
        <w:t xml:space="preserve">Riyadh University Research Center | Riyadh, Saudi Arabia</w:t>
      </w:r>
      <w:r>
        <w:t xml:space="preserve"> </w:t>
      </w:r>
      <w:r>
        <w:t xml:space="preserve">| June 2016 – December 2018</w:t>
      </w:r>
    </w:p>
    <w:p>
      <w:pPr>
        <w:numPr>
          <w:ilvl w:val="0"/>
          <w:numId w:val="1002"/>
        </w:numPr>
        <w:pStyle w:val="Compact"/>
      </w:pPr>
      <w:r>
        <w:t xml:space="preserve">Managed and analyzed datasets from national census projects, providing actionable insights for urban planning in Riyadh.</w:t>
      </w:r>
    </w:p>
    <w:p>
      <w:pPr>
        <w:numPr>
          <w:ilvl w:val="0"/>
          <w:numId w:val="1002"/>
        </w:numPr>
        <w:pStyle w:val="Compact"/>
      </w:pPr>
      <w:r>
        <w:t xml:space="preserve">Developed custom statistical software using R and Python to automate data processing, reducing analysis time by 40%.</w:t>
      </w:r>
    </w:p>
    <w:p>
      <w:pPr>
        <w:numPr>
          <w:ilvl w:val="0"/>
          <w:numId w:val="1002"/>
        </w:numPr>
        <w:pStyle w:val="Compact"/>
      </w:pPr>
      <w:r>
        <w:t xml:space="preserve">Advised local organizations on data interpretation and visualization techniques to align with Saudi Arabia's digital transformation goals.</w:t>
      </w:r>
    </w:p>
    <w:p>
      <w:pPr>
        <w:numPr>
          <w:ilvl w:val="0"/>
          <w:numId w:val="1002"/>
        </w:numPr>
        <w:pStyle w:val="Compact"/>
      </w:pPr>
      <w:r>
        <w:t xml:space="preserve">Mentored junior statisticians, fostering a culture of innovation and precision in statistical practices within the Riyadh academic community.</w:t>
      </w:r>
    </w:p>
    <w:bookmarkEnd w:id="22"/>
    <w:bookmarkStart w:id="23" w:name="freelance-statistician"/>
    <w:p>
      <w:pPr>
        <w:pStyle w:val="Heading3"/>
      </w:pPr>
      <w:r>
        <w:t xml:space="preserve">Freelance Statistician</w:t>
      </w:r>
    </w:p>
    <w:p>
      <w:pPr>
        <w:pStyle w:val="FirstParagraph"/>
      </w:pPr>
      <w:r>
        <w:rPr>
          <w:bCs/>
          <w:b/>
        </w:rPr>
        <w:t xml:space="preserve">Self-Employed | Riyadh, Saudi Arabia</w:t>
      </w:r>
      <w:r>
        <w:t xml:space="preserve"> </w:t>
      </w:r>
      <w:r>
        <w:t xml:space="preserve">| January 2015 – May 2016</w:t>
      </w:r>
    </w:p>
    <w:p>
      <w:pPr>
        <w:numPr>
          <w:ilvl w:val="0"/>
          <w:numId w:val="1003"/>
        </w:numPr>
        <w:pStyle w:val="Compact"/>
      </w:pPr>
      <w:r>
        <w:t xml:space="preserve">Provided statistical consulting services to startups and SMEs in Riyadh, focusing on market research and consumer behavior analysis.</w:t>
      </w:r>
    </w:p>
    <w:p>
      <w:pPr>
        <w:numPr>
          <w:ilvl w:val="0"/>
          <w:numId w:val="1003"/>
        </w:numPr>
        <w:pStyle w:val="Compact"/>
      </w:pPr>
      <w:r>
        <w:t xml:space="preserve">Created data-driven reports for clients in the energy sector, aiding in investment decisions aligned with Saudi Arabia's economic diversification strategy.</w:t>
      </w:r>
    </w:p>
    <w:p>
      <w:pPr>
        <w:numPr>
          <w:ilvl w:val="0"/>
          <w:numId w:val="1003"/>
        </w:numPr>
        <w:pStyle w:val="Compact"/>
      </w:pPr>
      <w:r>
        <w:t xml:space="preserve">Utilized SPSS and SAS to conduct hypothesis testing and regression analysis, ensuring accuracy in findings for high-stakes projects.</w:t>
      </w:r>
    </w:p>
    <w:bookmarkEnd w:id="23"/>
    <w:bookmarkEnd w:id="24"/>
    <w:bookmarkStart w:id="27" w:name="education"/>
    <w:p>
      <w:pPr>
        <w:pStyle w:val="Heading2"/>
      </w:pPr>
      <w:r>
        <w:t xml:space="preserve">Education</w:t>
      </w:r>
    </w:p>
    <w:bookmarkStart w:id="25" w:name="master-of-science-in-statistics"/>
    <w:p>
      <w:pPr>
        <w:pStyle w:val="Heading3"/>
      </w:pPr>
      <w:r>
        <w:t xml:space="preserve">Master of Science in Statistics</w:t>
      </w:r>
    </w:p>
    <w:p>
      <w:pPr>
        <w:pStyle w:val="FirstParagraph"/>
      </w:pPr>
      <w:r>
        <w:rPr>
          <w:bCs/>
          <w:b/>
        </w:rPr>
        <w:t xml:space="preserve">Riyadh University | Riyadh, Saudi Arabia</w:t>
      </w:r>
      <w:r>
        <w:t xml:space="preserve"> </w:t>
      </w:r>
      <w:r>
        <w:t xml:space="preserve">| Graduated: 2015</w:t>
      </w:r>
    </w:p>
    <w:p>
      <w:pPr>
        <w:numPr>
          <w:ilvl w:val="0"/>
          <w:numId w:val="1004"/>
        </w:numPr>
        <w:pStyle w:val="Compact"/>
      </w:pPr>
      <w:r>
        <w:t xml:space="preserve">Coursework included advanced statistical theory, machine learning, and data science applications relevant to the Middle East.</w:t>
      </w:r>
    </w:p>
    <w:p>
      <w:pPr>
        <w:numPr>
          <w:ilvl w:val="0"/>
          <w:numId w:val="1004"/>
        </w:numPr>
        <w:pStyle w:val="Compact"/>
      </w:pPr>
      <w:r>
        <w:t xml:space="preserve">Research project focused on analyzing economic indicators in Saudi Arabia Riyadh to predict GDP growth trends.</w:t>
      </w:r>
    </w:p>
    <w:bookmarkEnd w:id="25"/>
    <w:bookmarkStart w:id="26" w:name="bachelor-of-science-in-mathematics"/>
    <w:p>
      <w:pPr>
        <w:pStyle w:val="Heading3"/>
      </w:pPr>
      <w:r>
        <w:t xml:space="preserve">Bachelor of Science in Mathematics</w:t>
      </w:r>
    </w:p>
    <w:p>
      <w:pPr>
        <w:pStyle w:val="FirstParagraph"/>
      </w:pPr>
      <w:r>
        <w:rPr>
          <w:bCs/>
          <w:b/>
        </w:rPr>
        <w:t xml:space="preserve">King Saud University | Riyadh, Saudi Arabia</w:t>
      </w:r>
      <w:r>
        <w:t xml:space="preserve"> </w:t>
      </w:r>
      <w:r>
        <w:t xml:space="preserve">| Graduated: 2012</w:t>
      </w:r>
    </w:p>
    <w:bookmarkEnd w:id="26"/>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Data Analysis:</w:t>
      </w:r>
      <w:r>
        <w:t xml:space="preserve"> </w:t>
      </w:r>
      <w:r>
        <w:t xml:space="preserve">Regression analysis, time series forecasting, A/B testing.</w:t>
      </w:r>
    </w:p>
    <w:p>
      <w:pPr>
        <w:numPr>
          <w:ilvl w:val="0"/>
          <w:numId w:val="1005"/>
        </w:numPr>
        <w:pStyle w:val="Compact"/>
      </w:pPr>
      <w:r>
        <w:rPr>
          <w:bCs/>
          <w:b/>
        </w:rPr>
        <w:t xml:space="preserve">Programming Languages:</w:t>
      </w:r>
      <w:r>
        <w:t xml:space="preserve"> </w:t>
      </w:r>
      <w:r>
        <w:t xml:space="preserve">SQL, VBA (Excel), HTML/CSS (for data dashboards).</w:t>
      </w:r>
    </w:p>
    <w:p>
      <w:pPr>
        <w:numPr>
          <w:ilvl w:val="0"/>
          <w:numId w:val="1005"/>
        </w:numPr>
        <w:pStyle w:val="Compact"/>
      </w:pPr>
      <w:r>
        <w:rPr>
          <w:bCs/>
          <w:b/>
        </w:rPr>
        <w:t xml:space="preserve">Cultural Competence:</w:t>
      </w:r>
      <w:r>
        <w:t xml:space="preserve"> </w:t>
      </w:r>
      <w:r>
        <w:t xml:space="preserve">Familiarity with Saudi Arabia's socio-economic context and regulatory frameworks.</w:t>
      </w:r>
    </w:p>
    <w:bookmarkEnd w:id="28"/>
    <w:bookmarkStart w:id="31" w:name="projects-research"/>
    <w:p>
      <w:pPr>
        <w:pStyle w:val="Heading2"/>
      </w:pPr>
      <w:r>
        <w:t xml:space="preserve">Projects &amp; Research</w:t>
      </w:r>
    </w:p>
    <w:bookmarkStart w:id="29" w:name="X0e5d0ab2244a908173ecf68160015473d5439fd"/>
    <w:p>
      <w:pPr>
        <w:pStyle w:val="Heading3"/>
      </w:pPr>
      <w:r>
        <w:t xml:space="preserve">Saudi Arabia Healthcare Analytics Initiative</w:t>
      </w:r>
    </w:p>
    <w:p>
      <w:pPr>
        <w:pStyle w:val="FirstParagraph"/>
      </w:pPr>
      <w:r>
        <w:rPr>
          <w:bCs/>
          <w:b/>
        </w:rPr>
        <w:t xml:space="preserve">Role:</w:t>
      </w:r>
      <w:r>
        <w:t xml:space="preserve"> </w:t>
      </w:r>
      <w:r>
        <w:t xml:space="preserve">Lead Statistician | 2021–2023</w:t>
      </w:r>
    </w:p>
    <w:p>
      <w:pPr>
        <w:pStyle w:val="BodyText"/>
      </w:pPr>
      <w:r>
        <w:t xml:space="preserve">Analyzed patient data from Riyadh hospitals to identify trends in chronic disease prevalence, leading to improved public health policies. Published findings in a peer-reviewed journal titled "Health Trends in Saudi Arabia: A Statistical Perspective."</w:t>
      </w:r>
    </w:p>
    <w:bookmarkEnd w:id="29"/>
    <w:bookmarkStart w:id="30" w:name="urban-development-survey-for-riyadh"/>
    <w:p>
      <w:pPr>
        <w:pStyle w:val="Heading3"/>
      </w:pPr>
      <w:r>
        <w:t xml:space="preserve">Urban Development Survey for Riyadh</w:t>
      </w:r>
    </w:p>
    <w:p>
      <w:pPr>
        <w:pStyle w:val="FirstParagraph"/>
      </w:pPr>
      <w:r>
        <w:rPr>
          <w:bCs/>
          <w:b/>
        </w:rPr>
        <w:t xml:space="preserve">Role:</w:t>
      </w:r>
      <w:r>
        <w:t xml:space="preserve"> </w:t>
      </w:r>
      <w:r>
        <w:t xml:space="preserve">Project Manager | 2017–2018</w:t>
      </w:r>
    </w:p>
    <w:p>
      <w:pPr>
        <w:pStyle w:val="BodyText"/>
      </w:pPr>
      <w:r>
        <w:t xml:space="preserve">Directed a team of 15 to collect and analyze data on housing, transportation, and infrastructure needs in Riyadh. The project informed the city’s master plan for sustainable growth.</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2021</w:t>
      </w:r>
    </w:p>
    <w:p>
      <w:pPr>
        <w:numPr>
          <w:ilvl w:val="0"/>
          <w:numId w:val="1006"/>
        </w:numPr>
        <w:pStyle w:val="Compact"/>
      </w:pPr>
      <w:r>
        <w:rPr>
          <w:bCs/>
          <w:b/>
        </w:rPr>
        <w:t xml:space="preserve">Certified SAS Programmer</w:t>
      </w:r>
      <w:r>
        <w:t xml:space="preserve"> </w:t>
      </w:r>
      <w:r>
        <w:t xml:space="preserve">| 2019</w:t>
      </w:r>
    </w:p>
    <w:p>
      <w:pPr>
        <w:numPr>
          <w:ilvl w:val="0"/>
          <w:numId w:val="1006"/>
        </w:numPr>
        <w:pStyle w:val="Compact"/>
      </w:pPr>
      <w:r>
        <w:rPr>
          <w:bCs/>
          <w:b/>
        </w:rPr>
        <w:t xml:space="preserve">Project Management Professional (PMP)</w:t>
      </w:r>
      <w:r>
        <w:t xml:space="preserve"> </w:t>
      </w:r>
      <w:r>
        <w:t xml:space="preserve">| 2018</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(Native)</w:t>
      </w:r>
    </w:p>
    <w:bookmarkEnd w:id="33"/>
    <w:bookmarkStart w:id="35" w:name="volunteer-work"/>
    <w:p>
      <w:pPr>
        <w:pStyle w:val="Heading2"/>
      </w:pPr>
      <w:r>
        <w:t xml:space="preserve">Volunteer Work</w:t>
      </w:r>
    </w:p>
    <w:bookmarkStart w:id="34" w:name="X1173249b96820e89bc84458a657f014d72f11e9"/>
    <w:p>
      <w:pPr>
        <w:pStyle w:val="Heading3"/>
      </w:pPr>
      <w:r>
        <w:t xml:space="preserve">Statistics Mentor, Riyadh Youth Innovation Hub</w:t>
      </w:r>
    </w:p>
    <w:p>
      <w:pPr>
        <w:pStyle w:val="FirstParagraph"/>
      </w:pPr>
      <w:r>
        <w:rPr>
          <w:bCs/>
          <w:b/>
        </w:rPr>
        <w:t xml:space="preserve">Role:</w:t>
      </w:r>
      <w:r>
        <w:t xml:space="preserve"> </w:t>
      </w:r>
      <w:r>
        <w:t xml:space="preserve">2019–Present</w:t>
      </w:r>
    </w:p>
    <w:p>
      <w:pPr>
        <w:pStyle w:val="BodyText"/>
      </w:pPr>
      <w:r>
        <w:t xml:space="preserve">Mentored students in statistical methods and data science, fostering the next generation of professionals in Saudi Arabia Riyadh.</w:t>
      </w:r>
    </w:p>
    <w:bookmarkEnd w:id="34"/>
    <w:bookmarkEnd w:id="35"/>
    <w:bookmarkStart w:id="36" w:name="professional-memberships"/>
    <w:p>
      <w:pPr>
        <w:pStyle w:val="Heading2"/>
      </w:pPr>
      <w:r>
        <w:t xml:space="preserve">Professional Memberships</w:t>
      </w:r>
    </w:p>
    <w:p>
      <w:pPr>
        <w:numPr>
          <w:ilvl w:val="0"/>
          <w:numId w:val="1008"/>
        </w:numPr>
        <w:pStyle w:val="Compact"/>
      </w:pPr>
      <w:r>
        <w:rPr>
          <w:bCs/>
          <w:b/>
        </w:rPr>
        <w:t xml:space="preserve">Saudi Statistical Society</w:t>
      </w:r>
      <w:r>
        <w:t xml:space="preserve"> </w:t>
      </w:r>
      <w:r>
        <w:t xml:space="preserve">| Member since 2016</w:t>
      </w:r>
    </w:p>
    <w:p>
      <w:pPr>
        <w:numPr>
          <w:ilvl w:val="0"/>
          <w:numId w:val="1008"/>
        </w:numPr>
        <w:pStyle w:val="Compact"/>
      </w:pPr>
      <w:r>
        <w:rPr>
          <w:bCs/>
          <w:b/>
        </w:rPr>
        <w:t xml:space="preserve">American Statistical Association (ASA)</w:t>
      </w:r>
      <w:r>
        <w:t xml:space="preserve"> </w:t>
      </w:r>
      <w:r>
        <w:t xml:space="preserve">| Member since 2018</w:t>
      </w:r>
    </w:p>
    <w:bookmarkEnd w:id="36"/>
    <w:p>
      <w:pPr>
        <w:pStyle w:val="FirstParagraph"/>
      </w:pPr>
      <w:r>
        <w:t xml:space="preserve">This resume is tailored for a Statistician in Saudi Arabia Riyadh, emphasizing expertise in data analysis, cultural relevance, and alignment with the Kingdom’s strategic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Saudi Arabia Riyadh</dc:title>
  <dc:creator/>
  <dc:language>en</dc:language>
  <cp:keywords/>
  <dcterms:created xsi:type="dcterms:W3CDTF">2025-12-09T10:05:47Z</dcterms:created>
  <dcterms:modified xsi:type="dcterms:W3CDTF">2025-12-09T10:05:47Z</dcterms:modified>
</cp:coreProperties>
</file>

<file path=docProps/custom.xml><?xml version="1.0" encoding="utf-8"?>
<Properties xmlns="http://schemas.openxmlformats.org/officeDocument/2006/custom-properties" xmlns:vt="http://schemas.openxmlformats.org/officeDocument/2006/docPropsVTypes"/>
</file>