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Switzerland</w:t>
      </w:r>
      <w:r>
        <w:t xml:space="preserve"> </w:t>
      </w:r>
      <w:r>
        <w:t xml:space="preserve">Zurich</w:t>
      </w:r>
    </w:p>
    <w:bookmarkStart w:id="35" w:name="john-doe"/>
    <w:p>
      <w:pPr>
        <w:pStyle w:val="Heading1"/>
      </w:pPr>
      <w:r>
        <w:t xml:space="preserve">John Doe</w:t>
      </w:r>
    </w:p>
    <w:p>
      <w:pPr>
        <w:pStyle w:val="FirstParagraph"/>
      </w:pPr>
      <w:r>
        <w:rPr>
          <w:bCs/>
          <w:b/>
        </w:rPr>
        <w:t xml:space="preserve">Statistician | Switzerland Zurich | Professional Data Analyst</w:t>
      </w:r>
    </w:p>
    <w:p>
      <w:pPr>
        <w:pStyle w:val="BodyText"/>
      </w:pPr>
      <w:r>
        <w:t xml:space="preserve">Email: john.doe@example.com | Phone: +41 79 123 4567 | Location: Zurich, Switzerland</w:t>
      </w:r>
    </w:p>
    <w:bookmarkStart w:id="20" w:name="professional-summary"/>
    <w:p>
      <w:pPr>
        <w:pStyle w:val="Heading2"/>
      </w:pPr>
      <w:r>
        <w:t xml:space="preserve">Professional Summary</w:t>
      </w:r>
    </w:p>
    <w:p>
      <w:pPr>
        <w:pStyle w:val="FirstParagraph"/>
      </w:pPr>
      <w:r>
        <w:t xml:space="preserve">A dedicated and detail-oriented Statistician with over 8 years of experience in leveraging statistical methods to drive data-informed decisions. Specialized in advanced data analysis, predictive modeling, and research methodology tailored to the Swiss economic and regulatory landscape. Proven track record in delivering actionable insights for industries ranging from finance to healthcare, with a strong focus on Switzerland Zurich’s dynamic markets. Committed to upholding the highest standards of statistical rigor while aligning with the precision and innovation expected in Swiss professional environments.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Zurich Analytics Solutions (ZAS)</w:t>
      </w:r>
      <w:r>
        <w:t xml:space="preserve">, Zurich, Switzerland | Jan 2021 – Present</w:t>
      </w:r>
    </w:p>
    <w:p>
      <w:pPr>
        <w:numPr>
          <w:ilvl w:val="0"/>
          <w:numId w:val="1001"/>
        </w:numPr>
        <w:pStyle w:val="Compact"/>
      </w:pPr>
      <w:r>
        <w:t xml:space="preserve">Lead statistical analysis for over 50+ projects, including market trend forecasting and risk assessment for Swiss financial institutions in Zurich.</w:t>
      </w:r>
    </w:p>
    <w:p>
      <w:pPr>
        <w:numPr>
          <w:ilvl w:val="0"/>
          <w:numId w:val="1001"/>
        </w:numPr>
        <w:pStyle w:val="Compact"/>
      </w:pPr>
      <w:r>
        <w:t xml:space="preserve">Developed custom R and Python scripts to automate data processing workflows, improving efficiency by 30% within the first year.</w:t>
      </w:r>
    </w:p>
    <w:p>
      <w:pPr>
        <w:numPr>
          <w:ilvl w:val="0"/>
          <w:numId w:val="1001"/>
        </w:numPr>
        <w:pStyle w:val="Compact"/>
      </w:pPr>
      <w:r>
        <w:t xml:space="preserve">Collaborated with cross-functional teams to design experiments and validate hypotheses, ensuring compliance with Swiss data privacy regulations (DSGVO).</w:t>
      </w:r>
    </w:p>
    <w:p>
      <w:pPr>
        <w:numPr>
          <w:ilvl w:val="0"/>
          <w:numId w:val="1001"/>
        </w:numPr>
        <w:pStyle w:val="Compact"/>
      </w:pPr>
      <w:r>
        <w:t xml:space="preserve">Presented findings to executive stakeholders in Zurich, translating complex statistical results into strategic recommendations for business growth.</w:t>
      </w:r>
    </w:p>
    <w:p>
      <w:pPr>
        <w:numPr>
          <w:ilvl w:val="0"/>
          <w:numId w:val="1001"/>
        </w:numPr>
        <w:pStyle w:val="Compact"/>
      </w:pPr>
      <w:r>
        <w:t xml:space="preserve">Contributed to the development of a predictive analytics framework for healthcare providers in Switzerland, reducing operational costs by 15%.</w:t>
      </w:r>
    </w:p>
    <w:bookmarkEnd w:id="21"/>
    <w:bookmarkStart w:id="22" w:name="statistical-researcher"/>
    <w:p>
      <w:pPr>
        <w:pStyle w:val="Heading3"/>
      </w:pPr>
      <w:r>
        <w:t xml:space="preserve">Statistical Researcher</w:t>
      </w:r>
    </w:p>
    <w:p>
      <w:pPr>
        <w:pStyle w:val="FirstParagraph"/>
      </w:pPr>
      <w:r>
        <w:rPr>
          <w:bCs/>
          <w:b/>
        </w:rPr>
        <w:t xml:space="preserve">Schweizerische Daten Forschung (SDF)</w:t>
      </w:r>
      <w:r>
        <w:t xml:space="preserve">, Zurich, Switzerland | Jun 2017 – Dec 2020</w:t>
      </w:r>
    </w:p>
    <w:p>
      <w:pPr>
        <w:numPr>
          <w:ilvl w:val="0"/>
          <w:numId w:val="1002"/>
        </w:numPr>
        <w:pStyle w:val="Compact"/>
      </w:pPr>
      <w:r>
        <w:t xml:space="preserve">Conducted large-scale data analysis on socioeconomic trends in Switzerland, publishing peer-reviewed studies with a focus on Zurich’s urban development.</w:t>
      </w:r>
    </w:p>
    <w:p>
      <w:pPr>
        <w:numPr>
          <w:ilvl w:val="0"/>
          <w:numId w:val="1002"/>
        </w:numPr>
        <w:pStyle w:val="Compact"/>
      </w:pPr>
      <w:r>
        <w:t xml:space="preserve">Utilized SPSS and Stata to analyze survey datasets, identifying correlations between public policy initiatives and community outcomes in Zurich.</w:t>
      </w:r>
    </w:p>
    <w:p>
      <w:pPr>
        <w:numPr>
          <w:ilvl w:val="0"/>
          <w:numId w:val="1002"/>
        </w:numPr>
        <w:pStyle w:val="Compact"/>
      </w:pPr>
      <w:r>
        <w:t xml:space="preserve">Collaborated with government agencies to design sampling strategies for national surveys, ensuring representativeness across Swiss regions, including Zurich.</w:t>
      </w:r>
    </w:p>
    <w:p>
      <w:pPr>
        <w:numPr>
          <w:ilvl w:val="0"/>
          <w:numId w:val="1002"/>
        </w:numPr>
        <w:pStyle w:val="Compact"/>
      </w:pPr>
      <w:r>
        <w:t xml:space="preserve">Created interactive dashboards using Tableau to visualize statistical results for policymakers in Zurich, enhancing transparency and decision-making.</w:t>
      </w:r>
    </w:p>
    <w:bookmarkEnd w:id="22"/>
    <w:bookmarkStart w:id="23" w:name="data-analyst-intern"/>
    <w:p>
      <w:pPr>
        <w:pStyle w:val="Heading3"/>
      </w:pPr>
      <w:r>
        <w:t xml:space="preserve">Data Analyst Intern</w:t>
      </w:r>
    </w:p>
    <w:p>
      <w:pPr>
        <w:pStyle w:val="FirstParagraph"/>
      </w:pPr>
      <w:r>
        <w:rPr>
          <w:bCs/>
          <w:b/>
        </w:rPr>
        <w:t xml:space="preserve">Zurich Financial Services (ZFS)</w:t>
      </w:r>
      <w:r>
        <w:t xml:space="preserve">, Zurich, Switzerland | Jun 2015 – Aug 2016</w:t>
      </w:r>
    </w:p>
    <w:p>
      <w:pPr>
        <w:numPr>
          <w:ilvl w:val="0"/>
          <w:numId w:val="1003"/>
        </w:numPr>
        <w:pStyle w:val="Compact"/>
      </w:pPr>
      <w:r>
        <w:t xml:space="preserve">Supported the risk modeling team in Zurich by analyzing historical claims data to improve actuarial forecasts.</w:t>
      </w:r>
    </w:p>
    <w:p>
      <w:pPr>
        <w:numPr>
          <w:ilvl w:val="0"/>
          <w:numId w:val="1003"/>
        </w:numPr>
        <w:pStyle w:val="Compact"/>
      </w:pPr>
      <w:r>
        <w:t xml:space="preserve">Developed a Python-based tool to automate reporting processes, reducing manual effort by 40% and improving accuracy.</w:t>
      </w:r>
    </w:p>
    <w:p>
      <w:pPr>
        <w:numPr>
          <w:ilvl w:val="0"/>
          <w:numId w:val="1003"/>
        </w:numPr>
        <w:pStyle w:val="Compact"/>
      </w:pPr>
      <w:r>
        <w:t xml:space="preserve">Participated in internal training programs on Swiss financial regulations, enhancing expertise in compliance frameworks relevant to Zurich’s banking sector.</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Eidgenössische Technische Hochschule Zürich (ETH Zurich)</w:t>
      </w:r>
      <w:r>
        <w:t xml:space="preserve">, Zurich, Switzerland | Graduated 2015</w:t>
      </w:r>
    </w:p>
    <w:p>
      <w:pPr>
        <w:numPr>
          <w:ilvl w:val="0"/>
          <w:numId w:val="1004"/>
        </w:numPr>
        <w:pStyle w:val="Compact"/>
      </w:pPr>
      <w:r>
        <w:t xml:space="preserve">Thesis: "Statistical Modeling of Urban Mobility Patterns in Zurich." Focused on spatial data analysis and machine learning techniques.</w:t>
      </w:r>
    </w:p>
    <w:p>
      <w:pPr>
        <w:numPr>
          <w:ilvl w:val="0"/>
          <w:numId w:val="1004"/>
        </w:numPr>
        <w:pStyle w:val="Compact"/>
      </w:pPr>
      <w:r>
        <w:t xml:space="preserve">Relevant coursework: Advanced Regression Analysis, Bayesian Statistics, and Data Visualization for Policy Decisions.</w:t>
      </w:r>
    </w:p>
    <w:bookmarkEnd w:id="25"/>
    <w:bookmarkStart w:id="26" w:name="bsc-in-mathematics"/>
    <w:p>
      <w:pPr>
        <w:pStyle w:val="Heading3"/>
      </w:pPr>
      <w:r>
        <w:t xml:space="preserve">BSc in Mathematics</w:t>
      </w:r>
    </w:p>
    <w:p>
      <w:pPr>
        <w:pStyle w:val="FirstParagraph"/>
      </w:pPr>
      <w:r>
        <w:rPr>
          <w:bCs/>
          <w:b/>
        </w:rPr>
        <w:t xml:space="preserve">Universität Zürich (UZH)</w:t>
      </w:r>
      <w:r>
        <w:t xml:space="preserve">, Zurich, Switzerland | Graduated 2012</w:t>
      </w:r>
    </w:p>
    <w:p>
      <w:pPr>
        <w:numPr>
          <w:ilvl w:val="0"/>
          <w:numId w:val="1005"/>
        </w:numPr>
        <w:pStyle w:val="Compact"/>
      </w:pPr>
      <w:r>
        <w:t xml:space="preserve">Specialized in probability theory and mathematical statistics, with a capstone project on time-series forecasting models.</w:t>
      </w:r>
    </w:p>
    <w:bookmarkEnd w:id="26"/>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Stata,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Programming:</w:t>
      </w:r>
      <w:r>
        <w:t xml:space="preserve"> </w:t>
      </w:r>
      <w:r>
        <w:t xml:space="preserve">SQL for database querying; Git for version control.</w:t>
      </w:r>
    </w:p>
    <w:p>
      <w:pPr>
        <w:numPr>
          <w:ilvl w:val="0"/>
          <w:numId w:val="1006"/>
        </w:numPr>
        <w:pStyle w:val="Compact"/>
      </w:pPr>
      <w:r>
        <w:rPr>
          <w:bCs/>
          <w:b/>
        </w:rPr>
        <w:t xml:space="preserve">Statistical Methods:</w:t>
      </w:r>
      <w:r>
        <w:t xml:space="preserve"> </w:t>
      </w:r>
      <w:r>
        <w:t xml:space="preserve">Regression analysis, ANOVA, time-series modeling, and machine learning algorithms (e.g., random forests, SVM).</w:t>
      </w:r>
    </w:p>
    <w:p>
      <w:pPr>
        <w:numPr>
          <w:ilvl w:val="0"/>
          <w:numId w:val="1006"/>
        </w:numPr>
        <w:pStyle w:val="Compact"/>
      </w:pPr>
      <w:r>
        <w:rPr>
          <w:bCs/>
          <w:b/>
        </w:rPr>
        <w:t xml:space="preserve">Languages:</w:t>
      </w:r>
      <w:r>
        <w:t xml:space="preserve"> </w:t>
      </w:r>
      <w:r>
        <w:t xml:space="preserve">Fluent in German (Swiss dialect), French, and English. Proficient in writing technical reports in Swiss academic standards.</w:t>
      </w:r>
    </w:p>
    <w:bookmarkEnd w:id="28"/>
    <w:bookmarkStart w:id="29" w:name="certifications-training"/>
    <w:p>
      <w:pPr>
        <w:pStyle w:val="Heading2"/>
      </w:pPr>
      <w:r>
        <w:t xml:space="preserve">Certifications &amp; Training</w:t>
      </w:r>
    </w:p>
    <w:p>
      <w:pPr>
        <w:numPr>
          <w:ilvl w:val="0"/>
          <w:numId w:val="1007"/>
        </w:numPr>
        <w:pStyle w:val="Compact"/>
      </w:pPr>
      <w:r>
        <w:t xml:space="preserve">Certified Data Scientist (CDS) – International Institute for Analytics, 2019.</w:t>
      </w:r>
    </w:p>
    <w:p>
      <w:pPr>
        <w:numPr>
          <w:ilvl w:val="0"/>
          <w:numId w:val="1007"/>
        </w:numPr>
        <w:pStyle w:val="Compact"/>
      </w:pPr>
      <w:r>
        <w:t xml:space="preserve">Swiss Data Protection Officer (DSGVO Compliance) – Zurich Business Academy, 2021.</w:t>
      </w:r>
    </w:p>
    <w:p>
      <w:pPr>
        <w:numPr>
          <w:ilvl w:val="0"/>
          <w:numId w:val="1007"/>
        </w:numPr>
        <w:pStyle w:val="Compact"/>
      </w:pPr>
      <w:r>
        <w:t xml:space="preserve">Advanced Python Programming Course – ETH Zurich Continuing Education, 2018.</w:t>
      </w:r>
    </w:p>
    <w:bookmarkEnd w:id="29"/>
    <w:bookmarkStart w:id="32" w:name="projects"/>
    <w:p>
      <w:pPr>
        <w:pStyle w:val="Heading2"/>
      </w:pPr>
      <w:r>
        <w:t xml:space="preserve">Projects</w:t>
      </w:r>
    </w:p>
    <w:bookmarkStart w:id="30" w:name="swiss-urban-mobility-study-zurich-focus"/>
    <w:p>
      <w:pPr>
        <w:pStyle w:val="Heading3"/>
      </w:pPr>
      <w:r>
        <w:t xml:space="preserve">Swiss Urban Mobility Study (Zurich Focus)</w:t>
      </w:r>
    </w:p>
    <w:p>
      <w:pPr>
        <w:pStyle w:val="FirstParagraph"/>
      </w:pPr>
      <w:r>
        <w:rPr>
          <w:bCs/>
          <w:b/>
        </w:rPr>
        <w:t xml:space="preserve">Description:</w:t>
      </w:r>
      <w:r>
        <w:t xml:space="preserve"> </w:t>
      </w:r>
      <w:r>
        <w:t xml:space="preserve">Analyzed public transportation usage data from Zurich’s regional network to identify patterns and optimize route efficiency. Utilized geospatial analysis and clustering techniques to recommend infrastructure improvements.</w:t>
      </w:r>
    </w:p>
    <w:bookmarkEnd w:id="30"/>
    <w:bookmarkStart w:id="31" w:name="X91bb99b82581ea0df0c6160fdcaa6aff028b4a9"/>
    <w:p>
      <w:pPr>
        <w:pStyle w:val="Heading3"/>
      </w:pPr>
      <w:r>
        <w:t xml:space="preserve">Economic Impact Assessment of Zurich’s Tech Sector</w:t>
      </w:r>
    </w:p>
    <w:p>
      <w:pPr>
        <w:pStyle w:val="FirstParagraph"/>
      </w:pPr>
      <w:r>
        <w:rPr>
          <w:bCs/>
          <w:b/>
        </w:rPr>
        <w:t xml:space="preserve">Description:</w:t>
      </w:r>
      <w:r>
        <w:t xml:space="preserve"> </w:t>
      </w:r>
      <w:r>
        <w:t xml:space="preserve">Collaborated with a Swiss think tank to quantify the economic contributions of Zurich’s technology industry. Applied regression models to forecast growth trends, informing policy recommendations for local government.</w:t>
      </w:r>
    </w:p>
    <w:bookmarkEnd w:id="31"/>
    <w:bookmarkEnd w:id="32"/>
    <w:bookmarkStart w:id="33" w:name="languages"/>
    <w:p>
      <w:pPr>
        <w:pStyle w:val="Heading2"/>
      </w:pPr>
      <w:r>
        <w:t xml:space="preserve">Languages</w:t>
      </w:r>
    </w:p>
    <w:p>
      <w:pPr>
        <w:numPr>
          <w:ilvl w:val="0"/>
          <w:numId w:val="1008"/>
        </w:numPr>
        <w:pStyle w:val="Compact"/>
      </w:pPr>
      <w:r>
        <w:t xml:space="preserve">German (Swiss): Native proficiency.</w:t>
      </w:r>
    </w:p>
    <w:p>
      <w:pPr>
        <w:numPr>
          <w:ilvl w:val="0"/>
          <w:numId w:val="1008"/>
        </w:numPr>
        <w:pStyle w:val="Compact"/>
      </w:pPr>
      <w:r>
        <w:t xml:space="preserve">French: Advanced (C1 level).</w:t>
      </w:r>
    </w:p>
    <w:p>
      <w:pPr>
        <w:numPr>
          <w:ilvl w:val="0"/>
          <w:numId w:val="1008"/>
        </w:numPr>
        <w:pStyle w:val="Compact"/>
      </w:pPr>
      <w:r>
        <w:t xml:space="preserve">English: Fluent (IELTS 7.5).</w:t>
      </w:r>
    </w:p>
    <w:bookmarkEnd w:id="33"/>
    <w:bookmarkStart w:id="34" w:name="references"/>
    <w:p>
      <w:pPr>
        <w:pStyle w:val="Heading2"/>
      </w:pPr>
      <w:r>
        <w:t xml:space="preserve">References</w:t>
      </w:r>
    </w:p>
    <w:p>
      <w:pPr>
        <w:pStyle w:val="FirstParagraph"/>
      </w:pPr>
      <w:r>
        <w:t xml:space="preserve">Available upon request. Contact via email or phone for detailed recommendations from current and past employers in Switzerland Zurich.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Switzerland Zurich</dc:title>
  <dc:creator/>
  <dc:language>en</dc:language>
  <cp:keywords/>
  <dcterms:created xsi:type="dcterms:W3CDTF">2026-07-21T04:50:22Z</dcterms:created>
  <dcterms:modified xsi:type="dcterms:W3CDTF">2026-07-21T04:50:22Z</dcterms:modified>
</cp:coreProperties>
</file>

<file path=docProps/custom.xml><?xml version="1.0" encoding="utf-8"?>
<Properties xmlns="http://schemas.openxmlformats.org/officeDocument/2006/custom-properties" xmlns:vt="http://schemas.openxmlformats.org/officeDocument/2006/docPropsVTypes"/>
</file>