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Istanbul</w:t>
      </w:r>
    </w:p>
    <w:bookmarkStart w:id="39"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a.demir@example.com</w:t>
      </w:r>
      <w:r>
        <w:br/>
      </w:r>
      <w:r>
        <w:rPr>
          <w:bCs/>
          <w:b/>
        </w:rPr>
        <w:t xml:space="preserve">Phone:</w:t>
      </w:r>
      <w:r>
        <w:t xml:space="preserve"> </w:t>
      </w:r>
      <w:r>
        <w:t xml:space="preserve">+90 532 123 4567</w:t>
      </w:r>
      <w:r>
        <w:br/>
      </w:r>
      <w:r>
        <w:rPr>
          <w:bCs/>
          <w:b/>
        </w:rPr>
        <w:t xml:space="preserve">Address:</w:t>
      </w:r>
      <w:r>
        <w:t xml:space="preserve"> </w:t>
      </w:r>
      <w:r>
        <w:t xml:space="preserve">Istanbul, Turkey</w:t>
      </w:r>
      <w:r>
        <w:br/>
      </w:r>
      <w:r>
        <w:rPr>
          <w:bCs/>
          <w:b/>
        </w:rPr>
        <w:t xml:space="preserve">LinkedIn:</w:t>
      </w:r>
      <w:r>
        <w:t xml:space="preserve"> </w:t>
      </w:r>
      <w:r>
        <w:t xml:space="preserve">linkedin.com/in/ayse-demir-statistician</w:t>
      </w:r>
    </w:p>
    <w:bookmarkEnd w:id="20"/>
    <w:bookmarkEnd w:id="21"/>
    <w:bookmarkStart w:id="22" w:name="professional-summary"/>
    <w:p>
      <w:pPr>
        <w:pStyle w:val="Heading2"/>
      </w:pPr>
      <w:r>
        <w:t xml:space="preserve">Professional Summary</w:t>
      </w:r>
    </w:p>
    <w:p>
      <w:pPr>
        <w:pStyle w:val="FirstParagraph"/>
      </w:pPr>
      <w:r>
        <w:t xml:space="preserve">A seasoned Statistician with over 8 years of experience in data analysis, research design, and statistical modeling. Specializing in leveraging data-driven insights to solve complex problems across industries such as finance, healthcare, and technology. A strong advocate for precision and innovation in statistical practices, with a proven track record of delivering actionable results for organizations based in Turkey Istanbul. Committed to advancing the field of statistics through collaboration with local institutions and contributing to the growth of data literacy in the region.</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Koç Holding - Istanbul, Turkey</w:t>
      </w:r>
      <w:r>
        <w:br/>
      </w:r>
      <w:r>
        <w:t xml:space="preserve">September 2019 – Present</w:t>
      </w:r>
    </w:p>
    <w:p>
      <w:pPr>
        <w:numPr>
          <w:ilvl w:val="0"/>
          <w:numId w:val="1001"/>
        </w:numPr>
        <w:pStyle w:val="Compact"/>
      </w:pPr>
      <w:r>
        <w:t xml:space="preserve">Designed and executed statistical models to analyze market trends in the financial sector, contributing to strategic decision-making for multinational clients in Turkey Istanbul.</w:t>
      </w:r>
    </w:p>
    <w:p>
      <w:pPr>
        <w:numPr>
          <w:ilvl w:val="0"/>
          <w:numId w:val="1001"/>
        </w:numPr>
        <w:pStyle w:val="Compact"/>
      </w:pPr>
      <w:r>
        <w:t xml:space="preserve">Led a team of junior statisticians to develop predictive analytics tools, improving forecasting accuracy by 25% for key business units.</w:t>
      </w:r>
    </w:p>
    <w:p>
      <w:pPr>
        <w:numPr>
          <w:ilvl w:val="0"/>
          <w:numId w:val="1001"/>
        </w:numPr>
        <w:pStyle w:val="Compact"/>
      </w:pPr>
      <w:r>
        <w:t xml:space="preserve">Collaborated with local universities and research institutions in Istanbul to publish studies on economic indicators, enhancing the organization’s credibility in the Turkish market.</w:t>
      </w:r>
    </w:p>
    <w:p>
      <w:pPr>
        <w:numPr>
          <w:ilvl w:val="0"/>
          <w:numId w:val="1001"/>
        </w:numPr>
        <w:pStyle w:val="Compact"/>
      </w:pPr>
      <w:r>
        <w:t xml:space="preserve">Provided expert consultation on data collection methodologies for large-scale surveys, ensuring compliance with national statistical standards in Turkey.</w:t>
      </w:r>
    </w:p>
    <w:bookmarkEnd w:id="23"/>
    <w:bookmarkStart w:id="24" w:name="data-analyst"/>
    <w:p>
      <w:pPr>
        <w:pStyle w:val="Heading3"/>
      </w:pPr>
      <w:r>
        <w:t xml:space="preserve">Data Analyst</w:t>
      </w:r>
    </w:p>
    <w:p>
      <w:pPr>
        <w:pStyle w:val="FirstParagraph"/>
      </w:pPr>
      <w:r>
        <w:rPr>
          <w:bCs/>
          <w:b/>
        </w:rPr>
        <w:t xml:space="preserve">Metro Group - Istanbul, Turkey</w:t>
      </w:r>
      <w:r>
        <w:br/>
      </w:r>
      <w:r>
        <w:t xml:space="preserve">March 2016 – August 2019</w:t>
      </w:r>
    </w:p>
    <w:p>
      <w:pPr>
        <w:numPr>
          <w:ilvl w:val="0"/>
          <w:numId w:val="1002"/>
        </w:numPr>
        <w:pStyle w:val="Compact"/>
      </w:pPr>
      <w:r>
        <w:t xml:space="preserve">Processed and analyzed customer data to identify patterns in purchasing behavior, driving targeted marketing campaigns that increased sales by 18%.</w:t>
      </w:r>
    </w:p>
    <w:p>
      <w:pPr>
        <w:numPr>
          <w:ilvl w:val="0"/>
          <w:numId w:val="1002"/>
        </w:numPr>
        <w:pStyle w:val="Compact"/>
      </w:pPr>
      <w:r>
        <w:t xml:space="preserve">Developed dashboards using Python and Tableau to monitor real-time performance metrics for retail operations across Istanbul.</w:t>
      </w:r>
    </w:p>
    <w:p>
      <w:pPr>
        <w:numPr>
          <w:ilvl w:val="0"/>
          <w:numId w:val="1002"/>
        </w:numPr>
        <w:pStyle w:val="Compact"/>
      </w:pPr>
      <w:r>
        <w:t xml:space="preserve">Partnered with the logistics department to optimize supply chain efficiency through statistical analysis of delivery routes and inventory levels.</w:t>
      </w:r>
    </w:p>
    <w:p>
      <w:pPr>
        <w:numPr>
          <w:ilvl w:val="0"/>
          <w:numId w:val="1002"/>
        </w:numPr>
        <w:pStyle w:val="Compact"/>
      </w:pPr>
      <w:r>
        <w:t xml:space="preserve">Contributed to the implementation of a data governance framework aligned with Turkish regulations, ensuring data integrity and security.</w:t>
      </w:r>
    </w:p>
    <w:bookmarkEnd w:id="24"/>
    <w:bookmarkStart w:id="25" w:name="research-assistant"/>
    <w:p>
      <w:pPr>
        <w:pStyle w:val="Heading3"/>
      </w:pPr>
      <w:r>
        <w:t xml:space="preserve">Research Assistant</w:t>
      </w:r>
    </w:p>
    <w:p>
      <w:pPr>
        <w:pStyle w:val="FirstParagraph"/>
      </w:pPr>
      <w:r>
        <w:rPr>
          <w:bCs/>
          <w:b/>
        </w:rPr>
        <w:t xml:space="preserve">Bogazici University - Istanbul, Turkey</w:t>
      </w:r>
      <w:r>
        <w:br/>
      </w:r>
      <w:r>
        <w:t xml:space="preserve">September 2014 – February 2016</w:t>
      </w:r>
    </w:p>
    <w:p>
      <w:pPr>
        <w:numPr>
          <w:ilvl w:val="0"/>
          <w:numId w:val="1003"/>
        </w:numPr>
        <w:pStyle w:val="Compact"/>
      </w:pPr>
      <w:r>
        <w:t xml:space="preserve">Assisted in conducting empirical research on public health trends in urban areas of Istanbul, publishing findings in peer-reviewed journals.</w:t>
      </w:r>
    </w:p>
    <w:p>
      <w:pPr>
        <w:numPr>
          <w:ilvl w:val="0"/>
          <w:numId w:val="1003"/>
        </w:numPr>
        <w:pStyle w:val="Compact"/>
      </w:pPr>
      <w:r>
        <w:t xml:space="preserve">Applied advanced statistical techniques (e.g., regression analysis, ANOVA) to evaluate the impact of policy interventions on healthcare outcomes.</w:t>
      </w:r>
    </w:p>
    <w:p>
      <w:pPr>
        <w:numPr>
          <w:ilvl w:val="0"/>
          <w:numId w:val="1003"/>
        </w:numPr>
        <w:pStyle w:val="Compact"/>
      </w:pPr>
      <w:r>
        <w:t xml:space="preserve">Supported the design and execution of surveys targeting diverse demographics in Turkey Istanbul, ensuring representative sample sizes.</w:t>
      </w:r>
    </w:p>
    <w:bookmarkEnd w:id="25"/>
    <w:bookmarkEnd w:id="26"/>
    <w:bookmarkStart w:id="29" w:name="education"/>
    <w:p>
      <w:pPr>
        <w:pStyle w:val="Heading2"/>
      </w:pPr>
      <w:r>
        <w:t xml:space="preserve">Education</w:t>
      </w:r>
    </w:p>
    <w:bookmarkStart w:id="27" w:name="msc-in-statistics"/>
    <w:p>
      <w:pPr>
        <w:pStyle w:val="Heading3"/>
      </w:pPr>
      <w:r>
        <w:t xml:space="preserve">MSc in Statistics</w:t>
      </w:r>
    </w:p>
    <w:p>
      <w:pPr>
        <w:pStyle w:val="FirstParagraph"/>
      </w:pPr>
      <w:r>
        <w:rPr>
          <w:bCs/>
          <w:b/>
        </w:rPr>
        <w:t xml:space="preserve">Bogazici University, Istanbul, Turkey</w:t>
      </w:r>
      <w:r>
        <w:br/>
      </w:r>
      <w:r>
        <w:t xml:space="preserve">September 2011 – June 2014</w:t>
      </w:r>
    </w:p>
    <w:p>
      <w:pPr>
        <w:numPr>
          <w:ilvl w:val="0"/>
          <w:numId w:val="1004"/>
        </w:numPr>
        <w:pStyle w:val="Compact"/>
      </w:pPr>
      <w:r>
        <w:t xml:space="preserve">Thesis: "Statistical Modeling of Urban Mobility Patterns in Istanbul" – A comprehensive analysis of transportation data to inform city planning.</w:t>
      </w:r>
    </w:p>
    <w:p>
      <w:pPr>
        <w:numPr>
          <w:ilvl w:val="0"/>
          <w:numId w:val="1004"/>
        </w:numPr>
        <w:pStyle w:val="Compact"/>
      </w:pPr>
      <w:r>
        <w:t xml:space="preserve">Graduated with honors, receiving the Dean’s Award for Academic Excellence.</w:t>
      </w:r>
    </w:p>
    <w:bookmarkEnd w:id="27"/>
    <w:bookmarkStart w:id="28" w:name="bsc-in-mathematics"/>
    <w:p>
      <w:pPr>
        <w:pStyle w:val="Heading3"/>
      </w:pPr>
      <w:r>
        <w:t xml:space="preserve">BSc in Mathematics</w:t>
      </w:r>
    </w:p>
    <w:p>
      <w:pPr>
        <w:pStyle w:val="FirstParagraph"/>
      </w:pPr>
      <w:r>
        <w:rPr>
          <w:bCs/>
          <w:b/>
        </w:rPr>
        <w:t xml:space="preserve">Istanbul Technical University, Istanbul, Turkey</w:t>
      </w:r>
      <w:r>
        <w:br/>
      </w:r>
      <w:r>
        <w:t xml:space="preserve">September 2007 – June 2011</w:t>
      </w:r>
    </w:p>
    <w:p>
      <w:pPr>
        <w:numPr>
          <w:ilvl w:val="0"/>
          <w:numId w:val="1005"/>
        </w:numPr>
        <w:pStyle w:val="Compact"/>
      </w:pPr>
      <w:r>
        <w:t xml:space="preserve">Minor in Computer Science with coursework in data structures, algorithms, and statistical programming.</w:t>
      </w:r>
    </w:p>
    <w:p>
      <w:pPr>
        <w:numPr>
          <w:ilvl w:val="0"/>
          <w:numId w:val="1005"/>
        </w:numPr>
        <w:pStyle w:val="Compact"/>
      </w:pPr>
      <w:r>
        <w:t xml:space="preserve">Participated in a research project on stochastic processes, presented at the National Mathematics Conference in Turkey.</w:t>
      </w:r>
    </w:p>
    <w:bookmarkEnd w:id="28"/>
    <w:bookmarkEnd w:id="29"/>
    <w:bookmarkStart w:id="30"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w:t>
      </w:r>
      <w:r>
        <w:t xml:space="preserve"> </w:t>
      </w:r>
      <w:r>
        <w:t xml:space="preserve">Tableau, Power BI, Excel</w:t>
      </w:r>
    </w:p>
    <w:p>
      <w:pPr>
        <w:numPr>
          <w:ilvl w:val="0"/>
          <w:numId w:val="1006"/>
        </w:numPr>
        <w:pStyle w:val="Compact"/>
      </w:pPr>
      <w:r>
        <w:rPr>
          <w:bCs/>
          <w:b/>
        </w:rPr>
        <w:t xml:space="preserve">Programming Languages:</w:t>
      </w:r>
      <w:r>
        <w:t xml:space="preserve"> </w:t>
      </w:r>
      <w:r>
        <w:t xml:space="preserve">SQL, JavaScript (for data applications)</w:t>
      </w:r>
    </w:p>
    <w:p>
      <w:pPr>
        <w:numPr>
          <w:ilvl w:val="0"/>
          <w:numId w:val="1006"/>
        </w:numPr>
        <w:pStyle w:val="Compact"/>
      </w:pPr>
      <w:r>
        <w:rPr>
          <w:bCs/>
          <w:b/>
        </w:rPr>
        <w:t xml:space="preserve">Data Analysis:</w:t>
      </w:r>
      <w:r>
        <w:t xml:space="preserve"> </w:t>
      </w:r>
      <w:r>
        <w:t xml:space="preserve">Regression analysis, time series forecasting, A/B testing</w:t>
      </w:r>
    </w:p>
    <w:p>
      <w:pPr>
        <w:numPr>
          <w:ilvl w:val="0"/>
          <w:numId w:val="1006"/>
        </w:numPr>
        <w:pStyle w:val="Compact"/>
      </w:pPr>
      <w:r>
        <w:rPr>
          <w:bCs/>
          <w:b/>
        </w:rPr>
        <w:t xml:space="preserve">Project Management:</w:t>
      </w:r>
      <w:r>
        <w:t xml:space="preserve"> </w:t>
      </w:r>
      <w:r>
        <w:t xml:space="preserve">Agile methodologies, stakeholder communication</w:t>
      </w:r>
    </w:p>
    <w:p>
      <w:pPr>
        <w:numPr>
          <w:ilvl w:val="0"/>
          <w:numId w:val="1006"/>
        </w:numPr>
        <w:pStyle w:val="Compact"/>
      </w:pPr>
      <w:r>
        <w:rPr>
          <w:bCs/>
          <w:b/>
        </w:rPr>
        <w:t xml:space="preserve">Languages:</w:t>
      </w:r>
      <w:r>
        <w:t xml:space="preserve"> </w:t>
      </w:r>
      <w:r>
        <w:t xml:space="preserve">Turkish (native), English (fluent), French (intermediate)</w:t>
      </w:r>
    </w:p>
    <w:bookmarkEnd w:id="30"/>
    <w:bookmarkStart w:id="31"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Career Certificates, 2021</w:t>
      </w:r>
    </w:p>
    <w:p>
      <w:pPr>
        <w:numPr>
          <w:ilvl w:val="0"/>
          <w:numId w:val="1007"/>
        </w:numPr>
        <w:pStyle w:val="Compact"/>
      </w:pPr>
      <w:r>
        <w:rPr>
          <w:bCs/>
          <w:b/>
        </w:rPr>
        <w:t xml:space="preserve">Microsoft Certified: Azure Data Scientist Associate</w:t>
      </w:r>
      <w:r>
        <w:t xml:space="preserve"> </w:t>
      </w:r>
      <w:r>
        <w:t xml:space="preserve">– Microsoft, 2020</w:t>
      </w:r>
    </w:p>
    <w:p>
      <w:pPr>
        <w:numPr>
          <w:ilvl w:val="0"/>
          <w:numId w:val="1007"/>
        </w:numPr>
        <w:pStyle w:val="Compact"/>
      </w:pPr>
      <w:r>
        <w:rPr>
          <w:bCs/>
          <w:b/>
        </w:rPr>
        <w:t xml:space="preserve">Certified Statistician (CStat)</w:t>
      </w:r>
      <w:r>
        <w:t xml:space="preserve"> </w:t>
      </w:r>
      <w:r>
        <w:t xml:space="preserve">– Royal Statistical Society, 2018</w:t>
      </w:r>
    </w:p>
    <w:bookmarkEnd w:id="31"/>
    <w:bookmarkStart w:id="35" w:name="projects"/>
    <w:bookmarkStart w:id="34" w:name="notable-projects"/>
    <w:p>
      <w:pPr>
        <w:pStyle w:val="Heading2"/>
      </w:pPr>
      <w:r>
        <w:t xml:space="preserve">Notable Projects</w:t>
      </w:r>
    </w:p>
    <w:bookmarkStart w:id="32" w:name="X77215723a5e1ac5773b8360e588f1ee3088b042"/>
    <w:p>
      <w:pPr>
        <w:pStyle w:val="Heading3"/>
      </w:pPr>
      <w:r>
        <w:t xml:space="preserve">Economic Impact Study of Istanbul’s Tourism Sector</w:t>
      </w:r>
    </w:p>
    <w:p>
      <w:pPr>
        <w:pStyle w:val="FirstParagraph"/>
      </w:pPr>
      <w:r>
        <w:rPr>
          <w:bCs/>
          <w:b/>
        </w:rPr>
        <w:t xml:space="preserve">Client:</w:t>
      </w:r>
      <w:r>
        <w:t xml:space="preserve"> </w:t>
      </w:r>
      <w:r>
        <w:t xml:space="preserve">Istanbul Metropolitan Municipality, 2021</w:t>
      </w:r>
      <w:r>
        <w:br/>
      </w:r>
      <w:r>
        <w:rPr>
          <w:bCs/>
          <w:b/>
        </w:rPr>
        <w:t xml:space="preserve">Description:</w:t>
      </w:r>
      <w:r>
        <w:t xml:space="preserve"> </w:t>
      </w:r>
      <w:r>
        <w:t xml:space="preserve">Analyzed tourism data from 2015–2020 to assess the economic impact of the sector on local businesses. Developed a predictive model to forecast post-pandemic recovery trends.</w:t>
      </w:r>
    </w:p>
    <w:bookmarkEnd w:id="32"/>
    <w:bookmarkStart w:id="33" w:name="healthcare-access-analysis-in-istanbul"/>
    <w:p>
      <w:pPr>
        <w:pStyle w:val="Heading3"/>
      </w:pPr>
      <w:r>
        <w:t xml:space="preserve">Healthcare Access Analysis in Istanbul</w:t>
      </w:r>
    </w:p>
    <w:p>
      <w:pPr>
        <w:pStyle w:val="FirstParagraph"/>
      </w:pPr>
      <w:r>
        <w:rPr>
          <w:bCs/>
          <w:b/>
        </w:rPr>
        <w:t xml:space="preserve">Client:</w:t>
      </w:r>
      <w:r>
        <w:t xml:space="preserve"> </w:t>
      </w:r>
      <w:r>
        <w:t xml:space="preserve">Ministry of Health, Turkey, 2019</w:t>
      </w:r>
      <w:r>
        <w:br/>
      </w:r>
      <w:r>
        <w:rPr>
          <w:bCs/>
          <w:b/>
        </w:rPr>
        <w:t xml:space="preserve">Description:</w:t>
      </w:r>
      <w:r>
        <w:t xml:space="preserve"> </w:t>
      </w:r>
      <w:r>
        <w:t xml:space="preserve">Conducted geospatial analysis to identify disparities in healthcare access across districts. Published recommendations for resource allocation to improve equity.</w:t>
      </w:r>
    </w:p>
    <w:bookmarkEnd w:id="33"/>
    <w:bookmarkEnd w:id="34"/>
    <w:bookmarkEnd w:id="35"/>
    <w:bookmarkStart w:id="36" w:name="professional-affiliations"/>
    <w:p>
      <w:pPr>
        <w:pStyle w:val="Heading2"/>
      </w:pPr>
      <w:r>
        <w:t xml:space="preserve">Professional Affiliations</w:t>
      </w:r>
    </w:p>
    <w:p>
      <w:pPr>
        <w:numPr>
          <w:ilvl w:val="0"/>
          <w:numId w:val="1008"/>
        </w:numPr>
        <w:pStyle w:val="Compact"/>
      </w:pPr>
      <w:r>
        <w:rPr>
          <w:bCs/>
          <w:b/>
        </w:rPr>
        <w:t xml:space="preserve">Turkish Statistical Society (TURKSTAT)</w:t>
      </w:r>
      <w:r>
        <w:t xml:space="preserve"> </w:t>
      </w:r>
      <w:r>
        <w:t xml:space="preserve">– Member since 2015</w:t>
      </w:r>
    </w:p>
    <w:p>
      <w:pPr>
        <w:numPr>
          <w:ilvl w:val="0"/>
          <w:numId w:val="1008"/>
        </w:numPr>
        <w:pStyle w:val="Compact"/>
      </w:pPr>
      <w:r>
        <w:rPr>
          <w:bCs/>
          <w:b/>
        </w:rPr>
        <w:t xml:space="preserve">International Association for Official Statistics (IAOS)</w:t>
      </w:r>
      <w:r>
        <w:t xml:space="preserve"> </w:t>
      </w:r>
      <w:r>
        <w:t xml:space="preserve">– Active participant in regional conferences in Istanbul</w:t>
      </w:r>
    </w:p>
    <w:p>
      <w:pPr>
        <w:numPr>
          <w:ilvl w:val="0"/>
          <w:numId w:val="1008"/>
        </w:numPr>
        <w:pStyle w:val="Compact"/>
      </w:pPr>
      <w:r>
        <w:rPr>
          <w:bCs/>
          <w:b/>
        </w:rPr>
        <w:t xml:space="preserve">Data Science Association of Turkey (DAST)</w:t>
      </w:r>
      <w:r>
        <w:t xml:space="preserve"> </w:t>
      </w:r>
      <w:r>
        <w:t xml:space="preserve">– Volunteered as a mentor for early-career statisticians</w:t>
      </w:r>
    </w:p>
    <w:bookmarkEnd w:id="36"/>
    <w:bookmarkStart w:id="37" w:name="languages"/>
    <w:p>
      <w:pPr>
        <w:pStyle w:val="Heading2"/>
      </w:pPr>
      <w:r>
        <w:t xml:space="preserve">Languages</w:t>
      </w:r>
    </w:p>
    <w:p>
      <w:pPr>
        <w:numPr>
          <w:ilvl w:val="0"/>
          <w:numId w:val="1009"/>
        </w:numPr>
        <w:pStyle w:val="Compact"/>
      </w:pPr>
      <w:r>
        <w:t xml:space="preserve">Turkish – Native</w:t>
      </w:r>
    </w:p>
    <w:p>
      <w:pPr>
        <w:numPr>
          <w:ilvl w:val="0"/>
          <w:numId w:val="1009"/>
        </w:numPr>
        <w:pStyle w:val="Compact"/>
      </w:pPr>
      <w:r>
        <w:t xml:space="preserve">English – Fluent (IELTS 7.5)</w:t>
      </w:r>
    </w:p>
    <w:p>
      <w:pPr>
        <w:numPr>
          <w:ilvl w:val="0"/>
          <w:numId w:val="1009"/>
        </w:numPr>
        <w:pStyle w:val="Compact"/>
      </w:pPr>
      <w:r>
        <w:t xml:space="preserve">French – Intermediate (B2 level)</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Turkey Istanbul</dc:title>
  <dc:creator/>
  <dc:language>en</dc:language>
  <cp:keywords/>
  <dcterms:created xsi:type="dcterms:W3CDTF">2025-12-11T13:35:26Z</dcterms:created>
  <dcterms:modified xsi:type="dcterms:W3CDTF">2025-12-11T13:35:26Z</dcterms:modified>
</cp:coreProperties>
</file>

<file path=docProps/custom.xml><?xml version="1.0" encoding="utf-8"?>
<Properties xmlns="http://schemas.openxmlformats.org/officeDocument/2006/custom-properties" xmlns:vt="http://schemas.openxmlformats.org/officeDocument/2006/docPropsVTypes"/>
</file>