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6" w:name="your-full-name"/>
    <w:p>
      <w:pPr>
        <w:pStyle w:val="Heading1"/>
      </w:pPr>
      <w:r>
        <w:t xml:space="preserve">**[Your Full Name]**</w:t>
      </w:r>
    </w:p>
    <w:p>
      <w:pPr>
        <w:pStyle w:val="FirstParagraph"/>
      </w:pPr>
      <w:r>
        <w:rPr>
          <w:bCs/>
          <w:b/>
        </w:rPr>
        <w:t xml:space="preserve">Contact Information:</w:t>
      </w:r>
    </w:p>
    <w:p>
      <w:pPr>
        <w:numPr>
          <w:ilvl w:val="0"/>
          <w:numId w:val="1001"/>
        </w:numPr>
        <w:pStyle w:val="Compact"/>
      </w:pPr>
      <w:r>
        <w:t xml:space="preserve">📍 Address: Abu Dhabi, United Arab Emirates</w:t>
      </w:r>
    </w:p>
    <w:p>
      <w:pPr>
        <w:numPr>
          <w:ilvl w:val="0"/>
          <w:numId w:val="1001"/>
        </w:numPr>
        <w:pStyle w:val="Compact"/>
      </w:pPr>
      <w:r>
        <w:t xml:space="preserve">📞 Phone: +971 50 123 4567</w:t>
      </w:r>
    </w:p>
    <w:p>
      <w:pPr>
        <w:numPr>
          <w:ilvl w:val="0"/>
          <w:numId w:val="1001"/>
        </w:numPr>
        <w:pStyle w:val="Compact"/>
      </w:pPr>
      <w:r>
        <w:t xml:space="preserve">📧 Email: your.email@domain.com</w:t>
      </w:r>
    </w:p>
    <w:p>
      <w:pPr>
        <w:numPr>
          <w:ilvl w:val="0"/>
          <w:numId w:val="1001"/>
        </w:numPr>
        <w:pStyle w:val="Compact"/>
      </w:pPr>
      <w:r>
        <w:t xml:space="preserve">🔗 LinkedIn: linkedin.com/in/yourprofile</w:t>
      </w:r>
    </w:p>
    <w:bookmarkStart w:id="20" w:name="professional-summary"/>
    <w:p>
      <w:pPr>
        <w:pStyle w:val="Heading2"/>
      </w:pPr>
      <w:r>
        <w:rPr>
          <w:bCs/>
          <w:b/>
        </w:rPr>
        <w:t xml:space="preserve">Professional Summary</w:t>
      </w:r>
    </w:p>
    <w:p>
      <w:pPr>
        <w:pStyle w:val="FirstParagraph"/>
      </w:pPr>
      <w:r>
        <w:t xml:space="preserve">Results-driven and detail-oriented Statistician with over 8 years of experience in data analysis, predictive modeling, and statistical research. Adept at leveraging advanced analytical tools to solve complex business challenges, particularly within the dynamic economic landscape of the United Arab Emirates (UAE) Abu Dhabi. Proven expertise in transforming raw data into actionable insights that align with regional development goals such as Abu Dhabi Vision 2030 and Smart Dubai initiatives. Committed to delivering high-quality statistical solutions tailored for public and private sector organizations in the UAE.</w:t>
      </w:r>
    </w:p>
    <w:bookmarkEnd w:id="20"/>
    <w:bookmarkStart w:id="24" w:name="work-experience"/>
    <w:p>
      <w:pPr>
        <w:pStyle w:val="Heading2"/>
      </w:pPr>
      <w:r>
        <w:rPr>
          <w:bCs/>
          <w:b/>
        </w:rPr>
        <w:t xml:space="preserve">Work Experience</w:t>
      </w:r>
    </w:p>
    <w:bookmarkStart w:id="21" w:name="senior-statistician"/>
    <w:p>
      <w:pPr>
        <w:pStyle w:val="Heading3"/>
      </w:pPr>
      <w:r>
        <w:rPr>
          <w:bCs/>
          <w:b/>
        </w:rPr>
        <w:t xml:space="preserve">Senior Statistician</w:t>
      </w:r>
    </w:p>
    <w:p>
      <w:pPr>
        <w:pStyle w:val="FirstParagraph"/>
      </w:pPr>
      <w:r>
        <w:rPr>
          <w:iCs/>
          <w:i/>
        </w:rPr>
        <w:t xml:space="preserve">Abu Dhabi Economic Planning Department, UAE | January 2019 – Present</w:t>
      </w:r>
    </w:p>
    <w:p>
      <w:pPr>
        <w:numPr>
          <w:ilvl w:val="0"/>
          <w:numId w:val="1002"/>
        </w:numPr>
        <w:pStyle w:val="Compact"/>
      </w:pPr>
      <w:r>
        <w:t xml:space="preserve">Designed and implemented statistical models to analyze economic trends in Abu Dhabi, supporting policy decisions for sustainable development.</w:t>
      </w:r>
    </w:p>
    <w:p>
      <w:pPr>
        <w:numPr>
          <w:ilvl w:val="0"/>
          <w:numId w:val="1002"/>
        </w:numPr>
        <w:pStyle w:val="Compact"/>
      </w:pPr>
      <w:r>
        <w:t xml:space="preserve">Collaborated with cross-functional teams to evaluate data from sectors including tourism, energy, and healthcare, ensuring alignment with the UAE’s 2030 Vision.</w:t>
      </w:r>
    </w:p>
    <w:p>
      <w:pPr>
        <w:numPr>
          <w:ilvl w:val="0"/>
          <w:numId w:val="1002"/>
        </w:numPr>
        <w:pStyle w:val="Compact"/>
      </w:pPr>
      <w:r>
        <w:t xml:space="preserve">Developed a predictive analytics framework that improved forecasting accuracy by 25%, enhancing resource allocation for Abu Dhabi’s infrastructure projects.</w:t>
      </w:r>
    </w:p>
    <w:p>
      <w:pPr>
        <w:numPr>
          <w:ilvl w:val="0"/>
          <w:numId w:val="1002"/>
        </w:numPr>
        <w:pStyle w:val="Compact"/>
      </w:pPr>
      <w:r>
        <w:t xml:space="preserve">Provided expert statistical support for the Abu Dhabi Sustainability Initiative, contributing to reports on environmental impact assessments and renewable energy adoption.</w:t>
      </w:r>
    </w:p>
    <w:bookmarkEnd w:id="21"/>
    <w:bookmarkStart w:id="22" w:name="statistical-analyst"/>
    <w:p>
      <w:pPr>
        <w:pStyle w:val="Heading3"/>
      </w:pPr>
      <w:r>
        <w:rPr>
          <w:bCs/>
          <w:b/>
        </w:rPr>
        <w:t xml:space="preserve">Statistical Analyst</w:t>
      </w:r>
    </w:p>
    <w:p>
      <w:pPr>
        <w:pStyle w:val="FirstParagraph"/>
      </w:pPr>
      <w:r>
        <w:rPr>
          <w:iCs/>
          <w:i/>
        </w:rPr>
        <w:t xml:space="preserve">Southeastern University Research Institute, UAE | June 2015 – December 2018</w:t>
      </w:r>
    </w:p>
    <w:p>
      <w:pPr>
        <w:numPr>
          <w:ilvl w:val="0"/>
          <w:numId w:val="1003"/>
        </w:numPr>
        <w:pStyle w:val="Compact"/>
      </w:pPr>
      <w:r>
        <w:t xml:space="preserve">Conducted large-scale data analysis for academic and industry research projects, focusing on population demographics and urbanization patterns in the UAE.</w:t>
      </w:r>
    </w:p>
    <w:p>
      <w:pPr>
        <w:numPr>
          <w:ilvl w:val="0"/>
          <w:numId w:val="1003"/>
        </w:numPr>
        <w:pStyle w:val="Compact"/>
      </w:pPr>
      <w:r>
        <w:t xml:space="preserve">Created interactive dashboards using Tableau to visualize statistical findings, aiding stakeholders in making data-driven decisions for Abu Dhabi’s smart city development.</w:t>
      </w:r>
    </w:p>
    <w:p>
      <w:pPr>
        <w:numPr>
          <w:ilvl w:val="0"/>
          <w:numId w:val="1003"/>
        </w:numPr>
        <w:pStyle w:val="Compact"/>
      </w:pPr>
      <w:r>
        <w:t xml:space="preserve">Published peer-reviewed articles on statistical methodologies applied to UAE-specific datasets, enhancing the institution’s reputation in regional research circles.</w:t>
      </w:r>
    </w:p>
    <w:p>
      <w:pPr>
        <w:numPr>
          <w:ilvl w:val="0"/>
          <w:numId w:val="1003"/>
        </w:numPr>
        <w:pStyle w:val="Compact"/>
      </w:pPr>
      <w:r>
        <w:t xml:space="preserve">Trained junior analysts on advanced statistical techniques, fostering a culture of innovation and precision within the team.</w:t>
      </w:r>
    </w:p>
    <w:bookmarkEnd w:id="22"/>
    <w:bookmarkStart w:id="23" w:name="data-analyst"/>
    <w:p>
      <w:pPr>
        <w:pStyle w:val="Heading3"/>
      </w:pPr>
      <w:r>
        <w:rPr>
          <w:bCs/>
          <w:b/>
        </w:rPr>
        <w:t xml:space="preserve">Data Analyst</w:t>
      </w:r>
    </w:p>
    <w:p>
      <w:pPr>
        <w:pStyle w:val="FirstParagraph"/>
      </w:pPr>
      <w:r>
        <w:rPr>
          <w:iCs/>
          <w:i/>
        </w:rPr>
        <w:t xml:space="preserve">Gulf Analytics Consulting, UAE | August 2013 – May 2015</w:t>
      </w:r>
    </w:p>
    <w:p>
      <w:pPr>
        <w:numPr>
          <w:ilvl w:val="0"/>
          <w:numId w:val="1004"/>
        </w:numPr>
        <w:pStyle w:val="Compact"/>
      </w:pPr>
      <w:r>
        <w:t xml:space="preserve">Supported clients across the UAE by designing surveys and analyzing data to identify market trends in sectors such as real estate and retail.</w:t>
      </w:r>
    </w:p>
    <w:p>
      <w:pPr>
        <w:numPr>
          <w:ilvl w:val="0"/>
          <w:numId w:val="1004"/>
        </w:numPr>
        <w:pStyle w:val="Compact"/>
      </w:pPr>
      <w:r>
        <w:t xml:space="preserve">Optimized data collection processes, reducing errors by 18% and improving the efficiency of statistical reporting for Abu Dhabi-based enterprises.</w:t>
      </w:r>
    </w:p>
    <w:p>
      <w:pPr>
        <w:numPr>
          <w:ilvl w:val="0"/>
          <w:numId w:val="1004"/>
        </w:numPr>
        <w:pStyle w:val="Compact"/>
      </w:pPr>
      <w:r>
        <w:t xml:space="preserve">Developed custom statistical scripts in Python to automate data processing tasks, saving 150+ hours annually for the consulting team.</w:t>
      </w:r>
    </w:p>
    <w:bookmarkEnd w:id="23"/>
    <w:bookmarkEnd w:id="24"/>
    <w:bookmarkStart w:id="27" w:name="education"/>
    <w:p>
      <w:pPr>
        <w:pStyle w:val="Heading2"/>
      </w:pPr>
      <w:r>
        <w:rPr>
          <w:bCs/>
          <w:b/>
        </w:rPr>
        <w:t xml:space="preserve">Education</w:t>
      </w:r>
    </w:p>
    <w:bookmarkStart w:id="25" w:name="msc-in-statistics"/>
    <w:p>
      <w:pPr>
        <w:pStyle w:val="Heading3"/>
      </w:pPr>
      <w:r>
        <w:rPr>
          <w:bCs/>
          <w:b/>
        </w:rPr>
        <w:t xml:space="preserve">MSc in Statistics</w:t>
      </w:r>
    </w:p>
    <w:p>
      <w:pPr>
        <w:pStyle w:val="FirstParagraph"/>
      </w:pPr>
      <w:r>
        <w:rPr>
          <w:iCs/>
          <w:i/>
        </w:rPr>
        <w:t xml:space="preserve">University of London, UK | Graduated: 2013</w:t>
      </w:r>
    </w:p>
    <w:p>
      <w:pPr>
        <w:pStyle w:val="BodyText"/>
      </w:pPr>
      <w:r>
        <w:t xml:space="preserve">Specialized in applied statistics and data science, with a thesis on "Statistical Modeling for Urban Growth Prediction in the Gulf Region."</w:t>
      </w:r>
    </w:p>
    <w:bookmarkEnd w:id="25"/>
    <w:bookmarkStart w:id="26" w:name="bsc-in-mathematics"/>
    <w:p>
      <w:pPr>
        <w:pStyle w:val="Heading3"/>
      </w:pPr>
      <w:r>
        <w:rPr>
          <w:bCs/>
          <w:b/>
        </w:rPr>
        <w:t xml:space="preserve">BSc in Mathematics</w:t>
      </w:r>
    </w:p>
    <w:p>
      <w:pPr>
        <w:pStyle w:val="FirstParagraph"/>
      </w:pPr>
      <w:r>
        <w:rPr>
          <w:iCs/>
          <w:i/>
        </w:rPr>
        <w:t xml:space="preserve">Abu Dhabi University, UAE | Graduated: 2010</w:t>
      </w:r>
    </w:p>
    <w:p>
      <w:pPr>
        <w:pStyle w:val="BodyText"/>
      </w:pPr>
      <w:r>
        <w:t xml:space="preserve">Focus areas included probability theory, calculus, and statistical software applications. Completed a capstone project analyzing traffic patterns in Abu Dhabi to support urban planning initiatives.</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R Programming, Python (Pandas, NumPy), SQL, SPSS, SAS, Tableau, Power BI.</w:t>
      </w:r>
    </w:p>
    <w:p>
      <w:pPr>
        <w:numPr>
          <w:ilvl w:val="0"/>
          <w:numId w:val="1005"/>
        </w:numPr>
        <w:pStyle w:val="Compact"/>
      </w:pPr>
      <w:r>
        <w:rPr>
          <w:bCs/>
          <w:b/>
        </w:rPr>
        <w:t xml:space="preserve">Statistical Methods:</w:t>
      </w:r>
      <w:r>
        <w:t xml:space="preserve"> </w:t>
      </w:r>
      <w:r>
        <w:t xml:space="preserve">Regression Analysis, Time Series Forecasting, Hypothesis Testing, Machine Learning Algorithms.</w:t>
      </w:r>
    </w:p>
    <w:p>
      <w:pPr>
        <w:numPr>
          <w:ilvl w:val="0"/>
          <w:numId w:val="1005"/>
        </w:numPr>
        <w:pStyle w:val="Compact"/>
      </w:pPr>
      <w:r>
        <w:rPr>
          <w:bCs/>
          <w:b/>
        </w:rPr>
        <w:t xml:space="preserve">Data Management:</w:t>
      </w:r>
      <w:r>
        <w:t xml:space="preserve"> </w:t>
      </w:r>
      <w:r>
        <w:t xml:space="preserve">Data Cleaning, Database Design, Big Data Tools (Hadoop).</w:t>
      </w:r>
    </w:p>
    <w:p>
      <w:pPr>
        <w:numPr>
          <w:ilvl w:val="0"/>
          <w:numId w:val="1005"/>
        </w:numPr>
        <w:pStyle w:val="Compact"/>
      </w:pPr>
      <w:r>
        <w:rPr>
          <w:bCs/>
          <w:b/>
        </w:rPr>
        <w:t xml:space="preserve">Soft Skills:</w:t>
      </w:r>
      <w:r>
        <w:t xml:space="preserve"> </w:t>
      </w:r>
      <w:r>
        <w:t xml:space="preserve">Strategic Thinking, Communication (English and Arabic), Team Leadership.</w:t>
      </w:r>
    </w:p>
    <w:bookmarkEnd w:id="28"/>
    <w:bookmarkStart w:id="29" w:name="certifications"/>
    <w:p>
      <w:pPr>
        <w:pStyle w:val="Heading2"/>
      </w:pPr>
      <w:r>
        <w:rPr>
          <w:bCs/>
          <w:b/>
        </w:rPr>
        <w:t xml:space="preserve">Certifications</w:t>
      </w:r>
    </w:p>
    <w:p>
      <w:pPr>
        <w:numPr>
          <w:ilvl w:val="0"/>
          <w:numId w:val="1006"/>
        </w:numPr>
        <w:pStyle w:val="Compact"/>
      </w:pPr>
      <w:r>
        <w:t xml:space="preserve">Google Analytics Certification | 2021</w:t>
      </w:r>
    </w:p>
    <w:p>
      <w:pPr>
        <w:numPr>
          <w:ilvl w:val="0"/>
          <w:numId w:val="1006"/>
        </w:numPr>
        <w:pStyle w:val="Compact"/>
      </w:pPr>
      <w:r>
        <w:t xml:space="preserve">SAS Certified Statistical Analyst | 2019</w:t>
      </w:r>
    </w:p>
    <w:p>
      <w:pPr>
        <w:numPr>
          <w:ilvl w:val="0"/>
          <w:numId w:val="1006"/>
        </w:numPr>
        <w:pStyle w:val="Compact"/>
      </w:pPr>
      <w:r>
        <w:t xml:space="preserve">Project Management Professional (PMP) | 2017</w:t>
      </w:r>
    </w:p>
    <w:bookmarkEnd w:id="29"/>
    <w:bookmarkStart w:id="32" w:name="projects-contributions"/>
    <w:p>
      <w:pPr>
        <w:pStyle w:val="Heading2"/>
      </w:pPr>
      <w:r>
        <w:rPr>
          <w:bCs/>
          <w:b/>
        </w:rPr>
        <w:t xml:space="preserve">Projects &amp; Contributions</w:t>
      </w:r>
    </w:p>
    <w:bookmarkStart w:id="30" w:name="X8f733e162042389ac6c42a8c81a27a9e442d61d"/>
    <w:p>
      <w:pPr>
        <w:pStyle w:val="Heading3"/>
      </w:pPr>
      <w:r>
        <w:rPr>
          <w:bCs/>
          <w:b/>
        </w:rPr>
        <w:t xml:space="preserve">Abu Dhabi Smart City Data Analytics Initiative</w:t>
      </w:r>
    </w:p>
    <w:p>
      <w:pPr>
        <w:pStyle w:val="FirstParagraph"/>
      </w:pPr>
      <w:r>
        <w:rPr>
          <w:iCs/>
          <w:i/>
        </w:rPr>
        <w:t xml:space="preserve">Role: Lead Statistician | Duration: 2020–2021</w:t>
      </w:r>
    </w:p>
    <w:p>
      <w:pPr>
        <w:numPr>
          <w:ilvl w:val="0"/>
          <w:numId w:val="1007"/>
        </w:numPr>
        <w:pStyle w:val="Compact"/>
      </w:pPr>
      <w:r>
        <w:t xml:space="preserve">Analyzed IoT sensor data to optimize traffic flow and reduce congestion in Abu Dhabi’s downtown area.</w:t>
      </w:r>
    </w:p>
    <w:p>
      <w:pPr>
        <w:numPr>
          <w:ilvl w:val="0"/>
          <w:numId w:val="1007"/>
        </w:numPr>
        <w:pStyle w:val="Compact"/>
      </w:pPr>
      <w:r>
        <w:t xml:space="preserve">Developed a real-time monitoring system that integrated with the city’s smart grid, improving energy efficiency by 12%.</w:t>
      </w:r>
    </w:p>
    <w:bookmarkEnd w:id="30"/>
    <w:bookmarkStart w:id="31" w:name="uae-health-statistics-database"/>
    <w:p>
      <w:pPr>
        <w:pStyle w:val="Heading3"/>
      </w:pPr>
      <w:r>
        <w:rPr>
          <w:bCs/>
          <w:b/>
        </w:rPr>
        <w:t xml:space="preserve">UAE Health Statistics Database</w:t>
      </w:r>
    </w:p>
    <w:p>
      <w:pPr>
        <w:pStyle w:val="FirstParagraph"/>
      </w:pPr>
      <w:r>
        <w:rPr>
          <w:iCs/>
          <w:i/>
        </w:rPr>
        <w:t xml:space="preserve">Role: Data Architect | Duration: 2017–2019</w:t>
      </w:r>
    </w:p>
    <w:p>
      <w:pPr>
        <w:numPr>
          <w:ilvl w:val="0"/>
          <w:numId w:val="1008"/>
        </w:numPr>
        <w:pStyle w:val="Compact"/>
      </w:pPr>
      <w:r>
        <w:t xml:space="preserve">Designed a centralized database to track public health metrics across the UAE, ensuring compliance with WHO standards.</w:t>
      </w:r>
    </w:p>
    <w:p>
      <w:pPr>
        <w:numPr>
          <w:ilvl w:val="0"/>
          <w:numId w:val="1008"/>
        </w:numPr>
        <w:pStyle w:val="Compact"/>
      </w:pPr>
      <w:r>
        <w:t xml:space="preserve">Enhanced data security protocols, reducing unauthorized access incidents by 40%.</w:t>
      </w:r>
    </w:p>
    <w:bookmarkEnd w:id="31"/>
    <w:bookmarkEnd w:id="32"/>
    <w:bookmarkStart w:id="33" w:name="professional-affiliations"/>
    <w:p>
      <w:pPr>
        <w:pStyle w:val="Heading2"/>
      </w:pPr>
      <w:r>
        <w:rPr>
          <w:bCs/>
          <w:b/>
        </w:rPr>
        <w:t xml:space="preserve">Professional Affiliations</w:t>
      </w:r>
    </w:p>
    <w:p>
      <w:pPr>
        <w:numPr>
          <w:ilvl w:val="0"/>
          <w:numId w:val="1009"/>
        </w:numPr>
        <w:pStyle w:val="Compact"/>
      </w:pPr>
      <w:r>
        <w:t xml:space="preserve">American Statistical Association (ASA) | Member since 2016</w:t>
      </w:r>
    </w:p>
    <w:p>
      <w:pPr>
        <w:numPr>
          <w:ilvl w:val="0"/>
          <w:numId w:val="1009"/>
        </w:numPr>
        <w:pStyle w:val="Compact"/>
      </w:pPr>
      <w:r>
        <w:t xml:space="preserve">UAE Statistics Society | Active Participant, 2018–Present</w:t>
      </w:r>
    </w:p>
    <w:bookmarkEnd w:id="33"/>
    <w:bookmarkStart w:id="34" w:name="additional-information"/>
    <w:p>
      <w:pPr>
        <w:pStyle w:val="Heading2"/>
      </w:pPr>
      <w:r>
        <w:rPr>
          <w:bCs/>
          <w:b/>
        </w:rPr>
        <w:t xml:space="preserve">Additional Information</w:t>
      </w:r>
    </w:p>
    <w:p>
      <w:pPr>
        <w:pStyle w:val="FirstParagraph"/>
      </w:pPr>
      <w:r>
        <w:rPr>
          <w:bCs/>
          <w:b/>
        </w:rPr>
        <w:t xml:space="preserve">Languages:</w:t>
      </w:r>
      <w:r>
        <w:t xml:space="preserve"> </w:t>
      </w:r>
      <w:r>
        <w:t xml:space="preserve">English (Fluent), Arabic (Fluent), French (Basic).</w:t>
      </w:r>
    </w:p>
    <w:p>
      <w:pPr>
        <w:pStyle w:val="BodyText"/>
      </w:pPr>
      <w:r>
        <w:rPr>
          <w:bCs/>
          <w:b/>
        </w:rPr>
        <w:t xml:space="preserve">Volunteer Work:</w:t>
      </w:r>
      <w:r>
        <w:t xml:space="preserve"> </w:t>
      </w:r>
      <w:r>
        <w:t xml:space="preserve">Mentored students at Abu Dhabi’s Higher Colleges of Technology, focusing on statistical literacy and data analysis.</w:t>
      </w:r>
    </w:p>
    <w:bookmarkEnd w:id="34"/>
    <w:bookmarkStart w:id="35" w:name="contact"/>
    <w:p>
      <w:pPr>
        <w:pStyle w:val="Heading2"/>
      </w:pPr>
      <w:r>
        <w:rPr>
          <w:bCs/>
          <w:b/>
        </w:rPr>
        <w:t xml:space="preserve">Contact</w:t>
      </w:r>
    </w:p>
    <w:p>
      <w:pPr>
        <w:pStyle w:val="FirstParagraph"/>
      </w:pPr>
      <w:r>
        <w:t xml:space="preserve">Available for interviews and collaborations in the United Arab Emirates Abu Dhabi. Interested parties may contact me via email or LinkedIn for further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United Arab Emirates Abu Dhabi</dc:title>
  <dc:creator/>
  <dc:language>en</dc:language>
  <cp:keywords/>
  <dcterms:created xsi:type="dcterms:W3CDTF">2026-07-24T06:00:32Z</dcterms:created>
  <dcterms:modified xsi:type="dcterms:W3CDTF">2026-07-24T06:00:32Z</dcterms:modified>
</cp:coreProperties>
</file>

<file path=docProps/custom.xml><?xml version="1.0" encoding="utf-8"?>
<Properties xmlns="http://schemas.openxmlformats.org/officeDocument/2006/custom-properties" xmlns:vt="http://schemas.openxmlformats.org/officeDocument/2006/docPropsVTypes"/>
</file>