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Statistician</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36" w:name="X4d96d285731b23f2efcc997c1a6ce513524e117"/>
    <w:p>
      <w:pPr>
        <w:pStyle w:val="Heading1"/>
      </w:pPr>
      <w:r>
        <w:t xml:space="preserve">Resume for Statistician in United Kingdom Manchester</w:t>
      </w:r>
    </w:p>
    <w:bookmarkStart w:id="20" w:name="contact-information"/>
    <w:p>
      <w:pPr>
        <w:pStyle w:val="Heading2"/>
      </w:pPr>
      <w:r>
        <w:t xml:space="preserve">Contact Information</w:t>
      </w:r>
    </w:p>
    <w:p>
      <w:pPr>
        <w:pStyle w:val="FirstParagraph"/>
      </w:pPr>
      <w:r>
        <w:t xml:space="preserve">John Doe</w:t>
      </w:r>
      <w:r>
        <w:br/>
      </w:r>
      <w:r>
        <w:t xml:space="preserve">Mobile: +44 161 123 4567</w:t>
      </w:r>
      <w:r>
        <w:br/>
      </w:r>
      <w:r>
        <w:t xml:space="preserve">Email: john.doe@example.com</w:t>
      </w:r>
      <w:r>
        <w:br/>
      </w:r>
      <w:r>
        <w:t xml:space="preserve">LinkedIn: linkedin.com/in/johndoe-statistician</w:t>
      </w:r>
      <w:r>
        <w:br/>
      </w:r>
      <w:r>
        <w:t xml:space="preserve">Address: Manchester, United Kingdom</w:t>
      </w:r>
    </w:p>
    <w:bookmarkEnd w:id="20"/>
    <w:bookmarkStart w:id="21" w:name="professional-summary"/>
    <w:p>
      <w:pPr>
        <w:pStyle w:val="Heading2"/>
      </w:pPr>
      <w:r>
        <w:t xml:space="preserve">Professional Summary</w:t>
      </w:r>
    </w:p>
    <w:p>
      <w:pPr>
        <w:pStyle w:val="FirstParagraph"/>
      </w:pPr>
      <w:r>
        <w:t xml:space="preserve">A highly motivated Statistician with over 7 years of experience in data analysis, research methodology, and statistical modeling. Specializing in leveraging advanced analytical techniques to solve complex problems for organizations across the United Kingdom Manchester region. Proven expertise in translating raw data into actionable insights to drive decision-making processes. Committed to delivering high-quality statistical solutions tailored to the unique needs of industries such as healthcare, finance, and technology in Manchester and beyond.</w:t>
      </w:r>
    </w:p>
    <w:bookmarkEnd w:id="21"/>
    <w:bookmarkStart w:id="25" w:name="work-experience"/>
    <w:p>
      <w:pPr>
        <w:pStyle w:val="Heading2"/>
      </w:pPr>
      <w:r>
        <w:t xml:space="preserve">Work Experience</w:t>
      </w:r>
    </w:p>
    <w:bookmarkStart w:id="22" w:name="senior-statistician"/>
    <w:p>
      <w:pPr>
        <w:pStyle w:val="Heading3"/>
      </w:pPr>
      <w:r>
        <w:t xml:space="preserve">Senior Statistician</w:t>
      </w:r>
    </w:p>
    <w:p>
      <w:pPr>
        <w:pStyle w:val="FirstParagraph"/>
      </w:pPr>
      <w:r>
        <w:rPr>
          <w:bCs/>
          <w:b/>
        </w:rPr>
        <w:t xml:space="preserve">Manchester Health Analytics Ltd</w:t>
      </w:r>
      <w:r>
        <w:t xml:space="preserve">, Manchester, United Kingdom</w:t>
      </w:r>
      <w:r>
        <w:br/>
      </w:r>
      <w:r>
        <w:t xml:space="preserve">January 2020 – Present</w:t>
      </w:r>
    </w:p>
    <w:p>
      <w:pPr>
        <w:numPr>
          <w:ilvl w:val="0"/>
          <w:numId w:val="1001"/>
        </w:numPr>
        <w:pStyle w:val="Compact"/>
      </w:pPr>
      <w:r>
        <w:t xml:space="preserve">Designed and implemented statistical models to analyze healthcare data for over 50 NHS trusts across the UK, focusing on improving patient outcomes and operational efficiency.</w:t>
      </w:r>
    </w:p>
    <w:p>
      <w:pPr>
        <w:numPr>
          <w:ilvl w:val="0"/>
          <w:numId w:val="1001"/>
        </w:numPr>
        <w:pStyle w:val="Compact"/>
      </w:pPr>
      <w:r>
        <w:t xml:space="preserve">Collaborated with local government agencies in Manchester to develop predictive analytics tools for public health policy decisions, reducing hospital readmission rates by 12%.</w:t>
      </w:r>
    </w:p>
    <w:p>
      <w:pPr>
        <w:numPr>
          <w:ilvl w:val="0"/>
          <w:numId w:val="1001"/>
        </w:numPr>
        <w:pStyle w:val="Compact"/>
      </w:pPr>
      <w:r>
        <w:t xml:space="preserve">Led a team of 5 statisticians in delivering data-driven reports for the Greater Manchester Health and Social Care Partnership, enhancing transparency and accountability in resource allocation.</w:t>
      </w:r>
    </w:p>
    <w:p>
      <w:pPr>
        <w:numPr>
          <w:ilvl w:val="0"/>
          <w:numId w:val="1001"/>
        </w:numPr>
        <w:pStyle w:val="Compact"/>
      </w:pPr>
      <w:r>
        <w:t xml:space="preserve">Utilized R and Python to automate data processing workflows, improving analysis speed by 30% while ensuring compliance with UK data protection regulations (GDPR).</w:t>
      </w:r>
    </w:p>
    <w:bookmarkEnd w:id="22"/>
    <w:bookmarkStart w:id="23" w:name="statistician"/>
    <w:p>
      <w:pPr>
        <w:pStyle w:val="Heading3"/>
      </w:pPr>
      <w:r>
        <w:t xml:space="preserve">Statistician</w:t>
      </w:r>
    </w:p>
    <w:p>
      <w:pPr>
        <w:pStyle w:val="FirstParagraph"/>
      </w:pPr>
      <w:r>
        <w:rPr>
          <w:bCs/>
          <w:b/>
        </w:rPr>
        <w:t xml:space="preserve">Manchester Data Insights Limited</w:t>
      </w:r>
      <w:r>
        <w:t xml:space="preserve">, Manchester, United Kingdom</w:t>
      </w:r>
      <w:r>
        <w:br/>
      </w:r>
      <w:r>
        <w:t xml:space="preserve">June 2016 – December 2019</w:t>
      </w:r>
    </w:p>
    <w:p>
      <w:pPr>
        <w:numPr>
          <w:ilvl w:val="0"/>
          <w:numId w:val="1002"/>
        </w:numPr>
        <w:pStyle w:val="Compact"/>
      </w:pPr>
      <w:r>
        <w:t xml:space="preserve">Conducted statistical analysis for market research projects, supporting clients in the retail and finance sectors to optimize pricing strategies and customer engagement.</w:t>
      </w:r>
    </w:p>
    <w:p>
      <w:pPr>
        <w:numPr>
          <w:ilvl w:val="0"/>
          <w:numId w:val="1002"/>
        </w:numPr>
        <w:pStyle w:val="Compact"/>
      </w:pPr>
      <w:r>
        <w:t xml:space="preserve">Developed data visualization dashboards using Tableau to present key performance indicators (KPIs) for Manchester-based SMEs, enabling informed business decisions.</w:t>
      </w:r>
    </w:p>
    <w:p>
      <w:pPr>
        <w:numPr>
          <w:ilvl w:val="0"/>
          <w:numId w:val="1002"/>
        </w:numPr>
        <w:pStyle w:val="Compact"/>
      </w:pPr>
      <w:r>
        <w:t xml:space="preserve">Partnered with local universities in Manchester to conduct academic research on economic trends, publishing findings in peer-reviewed journals and contributing to regional policy debates.</w:t>
      </w:r>
    </w:p>
    <w:p>
      <w:pPr>
        <w:numPr>
          <w:ilvl w:val="0"/>
          <w:numId w:val="1002"/>
        </w:numPr>
        <w:pStyle w:val="Compact"/>
      </w:pPr>
      <w:r>
        <w:t xml:space="preserve">Provided training sessions on statistical software (SPSS, SAS) for over 100 professionals across the United Kingdom, fostering a culture of data literacy.</w:t>
      </w:r>
    </w:p>
    <w:bookmarkEnd w:id="23"/>
    <w:bookmarkStart w:id="24" w:name="junior-statistician"/>
    <w:p>
      <w:pPr>
        <w:pStyle w:val="Heading3"/>
      </w:pPr>
      <w:r>
        <w:t xml:space="preserve">Junior Statistician</w:t>
      </w:r>
    </w:p>
    <w:p>
      <w:pPr>
        <w:pStyle w:val="FirstParagraph"/>
      </w:pPr>
      <w:r>
        <w:rPr>
          <w:bCs/>
          <w:b/>
        </w:rPr>
        <w:t xml:space="preserve">National Statistics Office (UK)</w:t>
      </w:r>
      <w:r>
        <w:t xml:space="preserve">, London, United Kingdom</w:t>
      </w:r>
      <w:r>
        <w:br/>
      </w:r>
      <w:r>
        <w:t xml:space="preserve">September 2014 – May 2016</w:t>
      </w:r>
    </w:p>
    <w:p>
      <w:pPr>
        <w:numPr>
          <w:ilvl w:val="0"/>
          <w:numId w:val="1003"/>
        </w:numPr>
        <w:pStyle w:val="Compact"/>
      </w:pPr>
      <w:r>
        <w:t xml:space="preserve">Assisted in the compilation and analysis of national census data, ensuring accuracy and compliance with UK statistical standards.</w:t>
      </w:r>
    </w:p>
    <w:p>
      <w:pPr>
        <w:numPr>
          <w:ilvl w:val="0"/>
          <w:numId w:val="1003"/>
        </w:numPr>
        <w:pStyle w:val="Compact"/>
      </w:pPr>
      <w:r>
        <w:t xml:space="preserve">Contributed to the development of methodologies for sampling and survey design, supporting large-scale research initiatives across the United Kingdom.</w:t>
      </w:r>
    </w:p>
    <w:p>
      <w:pPr>
        <w:numPr>
          <w:ilvl w:val="0"/>
          <w:numId w:val="1003"/>
        </w:numPr>
        <w:pStyle w:val="Compact"/>
      </w:pPr>
      <w:r>
        <w:t xml:space="preserve">Supported regional teams in Manchester by providing statistical guidance for local government projects, including urban development and transportation planning.</w:t>
      </w:r>
    </w:p>
    <w:bookmarkEnd w:id="24"/>
    <w:bookmarkEnd w:id="25"/>
    <w:bookmarkStart w:id="28" w:name="education"/>
    <w:p>
      <w:pPr>
        <w:pStyle w:val="Heading2"/>
      </w:pPr>
      <w:r>
        <w:t xml:space="preserve">Education</w:t>
      </w:r>
    </w:p>
    <w:bookmarkStart w:id="26" w:name="msc-in-statistics"/>
    <w:p>
      <w:pPr>
        <w:pStyle w:val="Heading3"/>
      </w:pPr>
      <w:r>
        <w:t xml:space="preserve">MSc in Statistics</w:t>
      </w:r>
    </w:p>
    <w:p>
      <w:pPr>
        <w:pStyle w:val="FirstParagraph"/>
      </w:pPr>
      <w:r>
        <w:rPr>
          <w:bCs/>
          <w:b/>
        </w:rPr>
        <w:t xml:space="preserve">University of Manchester</w:t>
      </w:r>
      <w:r>
        <w:t xml:space="preserve">, Manchester, United Kingdom</w:t>
      </w:r>
      <w:r>
        <w:br/>
      </w:r>
      <w:r>
        <w:t xml:space="preserve">September 2011 – June 2014</w:t>
      </w:r>
    </w:p>
    <w:p>
      <w:pPr>
        <w:numPr>
          <w:ilvl w:val="0"/>
          <w:numId w:val="1004"/>
        </w:numPr>
        <w:pStyle w:val="Compact"/>
      </w:pPr>
      <w:r>
        <w:t xml:space="preserve">Specialized in Bayesian statistics, time series analysis, and machine learning algorithms.</w:t>
      </w:r>
    </w:p>
    <w:p>
      <w:pPr>
        <w:numPr>
          <w:ilvl w:val="0"/>
          <w:numId w:val="1004"/>
        </w:numPr>
        <w:pStyle w:val="Compact"/>
      </w:pPr>
      <w:r>
        <w:t xml:space="preserve">Conducted a research project on predictive modeling for economic forecasting in the UK, which was presented at the British Statistical Association conference in Manchester.</w:t>
      </w:r>
    </w:p>
    <w:bookmarkEnd w:id="26"/>
    <w:bookmarkStart w:id="27" w:name="bsc-hons-mathematics"/>
    <w:p>
      <w:pPr>
        <w:pStyle w:val="Heading3"/>
      </w:pPr>
      <w:r>
        <w:t xml:space="preserve">BSc (Hons) Mathematics</w:t>
      </w:r>
    </w:p>
    <w:p>
      <w:pPr>
        <w:pStyle w:val="FirstParagraph"/>
      </w:pPr>
      <w:r>
        <w:rPr>
          <w:bCs/>
          <w:b/>
        </w:rPr>
        <w:t xml:space="preserve">University of Liverpool</w:t>
      </w:r>
      <w:r>
        <w:t xml:space="preserve">, Liverpool, United Kingdom</w:t>
      </w:r>
      <w:r>
        <w:br/>
      </w:r>
      <w:r>
        <w:t xml:space="preserve">September 2008 – June 2011</w:t>
      </w:r>
    </w:p>
    <w:bookmarkEnd w:id="27"/>
    <w:bookmarkEnd w:id="28"/>
    <w:bookmarkStart w:id="29" w:name="skills"/>
    <w:p>
      <w:pPr>
        <w:pStyle w:val="Heading2"/>
      </w:pPr>
      <w:r>
        <w:t xml:space="preserve">Skills</w:t>
      </w:r>
    </w:p>
    <w:p>
      <w:pPr>
        <w:numPr>
          <w:ilvl w:val="0"/>
          <w:numId w:val="1005"/>
        </w:numPr>
        <w:pStyle w:val="Compact"/>
      </w:pPr>
      <w:r>
        <w:rPr>
          <w:bCs/>
          <w:b/>
        </w:rPr>
        <w:t xml:space="preserve">Data Analysis:</w:t>
      </w:r>
      <w:r>
        <w:t xml:space="preserve"> </w:t>
      </w:r>
      <w:r>
        <w:t xml:space="preserve">R, Python (Pandas, NumPy), SQL, SPSS, SAS</w:t>
      </w:r>
    </w:p>
    <w:p>
      <w:pPr>
        <w:numPr>
          <w:ilvl w:val="0"/>
          <w:numId w:val="1005"/>
        </w:numPr>
        <w:pStyle w:val="Compact"/>
      </w:pPr>
      <w:r>
        <w:rPr>
          <w:bCs/>
          <w:b/>
        </w:rPr>
        <w:t xml:space="preserve">Data Visualization:</w:t>
      </w:r>
      <w:r>
        <w:t xml:space="preserve"> </w:t>
      </w:r>
      <w:r>
        <w:t xml:space="preserve">Tableau, Power BI, Excel</w:t>
      </w:r>
    </w:p>
    <w:p>
      <w:pPr>
        <w:numPr>
          <w:ilvl w:val="0"/>
          <w:numId w:val="1005"/>
        </w:numPr>
        <w:pStyle w:val="Compact"/>
      </w:pPr>
      <w:r>
        <w:rPr>
          <w:bCs/>
          <w:b/>
        </w:rPr>
        <w:t xml:space="preserve">Statistical Techniques:</w:t>
      </w:r>
      <w:r>
        <w:t xml:space="preserve"> </w:t>
      </w:r>
      <w:r>
        <w:t xml:space="preserve">Regression analysis, ANOVA, Time Series Forecasting</w:t>
      </w:r>
    </w:p>
    <w:p>
      <w:pPr>
        <w:numPr>
          <w:ilvl w:val="0"/>
          <w:numId w:val="1005"/>
        </w:numPr>
        <w:pStyle w:val="Compact"/>
      </w:pPr>
      <w:r>
        <w:rPr>
          <w:bCs/>
          <w:b/>
        </w:rPr>
        <w:t xml:space="preserve">Programming:</w:t>
      </w:r>
      <w:r>
        <w:t xml:space="preserve"> </w:t>
      </w:r>
      <w:r>
        <w:t xml:space="preserve">SQL, VBA (Excel), Git</w:t>
      </w:r>
    </w:p>
    <w:p>
      <w:pPr>
        <w:numPr>
          <w:ilvl w:val="0"/>
          <w:numId w:val="1005"/>
        </w:numPr>
        <w:pStyle w:val="Compact"/>
      </w:pPr>
      <w:r>
        <w:rPr>
          <w:bCs/>
          <w:b/>
        </w:rPr>
        <w:t xml:space="preserve">Soft Skills:</w:t>
      </w:r>
      <w:r>
        <w:t xml:space="preserve"> </w:t>
      </w:r>
      <w:r>
        <w:t xml:space="preserve">Communication, Project Management, Team Collaboration</w:t>
      </w:r>
    </w:p>
    <w:p>
      <w:pPr>
        <w:numPr>
          <w:ilvl w:val="0"/>
          <w:numId w:val="1005"/>
        </w:numPr>
        <w:pStyle w:val="Compact"/>
      </w:pPr>
      <w:r>
        <w:rPr>
          <w:bCs/>
          <w:b/>
        </w:rPr>
        <w:t xml:space="preserve">Other:</w:t>
      </w:r>
      <w:r>
        <w:t xml:space="preserve"> </w:t>
      </w:r>
      <w:r>
        <w:t xml:space="preserve">GDPR Compliance, Data Cleaning, Report Writing (UK Standards)</w:t>
      </w:r>
    </w:p>
    <w:bookmarkEnd w:id="29"/>
    <w:bookmarkStart w:id="30" w:name="certifications"/>
    <w:p>
      <w:pPr>
        <w:pStyle w:val="Heading2"/>
      </w:pPr>
      <w:r>
        <w:t xml:space="preserve">Certifications</w:t>
      </w:r>
    </w:p>
    <w:p>
      <w:pPr>
        <w:numPr>
          <w:ilvl w:val="0"/>
          <w:numId w:val="1006"/>
        </w:numPr>
        <w:pStyle w:val="Compact"/>
      </w:pPr>
      <w:r>
        <w:t xml:space="preserve">Minitab Certified Quality Analyst (2018)</w:t>
      </w:r>
    </w:p>
    <w:p>
      <w:pPr>
        <w:numPr>
          <w:ilvl w:val="0"/>
          <w:numId w:val="1006"/>
        </w:numPr>
        <w:pStyle w:val="Compact"/>
      </w:pPr>
      <w:r>
        <w:t xml:space="preserve">SAS Certified Statistical Business Analyst (2017)</w:t>
      </w:r>
    </w:p>
    <w:p>
      <w:pPr>
        <w:numPr>
          <w:ilvl w:val="0"/>
          <w:numId w:val="1006"/>
        </w:numPr>
        <w:pStyle w:val="Compact"/>
      </w:pPr>
      <w:r>
        <w:t xml:space="preserve">Chartered Statistician (FRCStat) – Royal Statistical Society (2019)</w:t>
      </w:r>
    </w:p>
    <w:bookmarkEnd w:id="30"/>
    <w:bookmarkStart w:id="33" w:name="projects"/>
    <w:p>
      <w:pPr>
        <w:pStyle w:val="Heading2"/>
      </w:pPr>
      <w:r>
        <w:t xml:space="preserve">Projects</w:t>
      </w:r>
    </w:p>
    <w:bookmarkStart w:id="31" w:name="manchester-smart-city-initiative"/>
    <w:p>
      <w:pPr>
        <w:pStyle w:val="Heading3"/>
      </w:pPr>
      <w:r>
        <w:t xml:space="preserve">Manchester Smart City Initiative</w:t>
      </w:r>
    </w:p>
    <w:p>
      <w:pPr>
        <w:pStyle w:val="FirstParagraph"/>
      </w:pPr>
      <w:r>
        <w:rPr>
          <w:bCs/>
          <w:b/>
        </w:rPr>
        <w:t xml:space="preserve">Role:</w:t>
      </w:r>
      <w:r>
        <w:t xml:space="preserve"> </w:t>
      </w:r>
      <w:r>
        <w:t xml:space="preserve">Lead Statistician</w:t>
      </w:r>
      <w:r>
        <w:br/>
      </w:r>
      <w:r>
        <w:rPr>
          <w:bCs/>
          <w:b/>
        </w:rPr>
        <w:t xml:space="preserve">Description:</w:t>
      </w:r>
      <w:r>
        <w:t xml:space="preserve"> </w:t>
      </w:r>
      <w:r>
        <w:t xml:space="preserve">Analyzed IoT sensor data from Manchester’s urban infrastructure to optimize traffic flow and reduce congestion. Results informed the city’s sustainable development plans, earning recognition at the UK Tech Awards 2021.</w:t>
      </w:r>
    </w:p>
    <w:bookmarkEnd w:id="31"/>
    <w:bookmarkStart w:id="32" w:name="Xba95bb7b63259937bb4b619ba6bebddcfe26eed"/>
    <w:p>
      <w:pPr>
        <w:pStyle w:val="Heading3"/>
      </w:pPr>
      <w:r>
        <w:t xml:space="preserve">Economic Impact Study of the Manchester Airport</w:t>
      </w:r>
    </w:p>
    <w:p>
      <w:pPr>
        <w:pStyle w:val="FirstParagraph"/>
      </w:pPr>
      <w:r>
        <w:rPr>
          <w:bCs/>
          <w:b/>
        </w:rPr>
        <w:t xml:space="preserve">Role:</w:t>
      </w:r>
      <w:r>
        <w:t xml:space="preserve"> </w:t>
      </w:r>
      <w:r>
        <w:t xml:space="preserve">Data Analyst</w:t>
      </w:r>
      <w:r>
        <w:br/>
      </w:r>
      <w:r>
        <w:rPr>
          <w:bCs/>
          <w:b/>
        </w:rPr>
        <w:t xml:space="preserve">Description:</w:t>
      </w:r>
      <w:r>
        <w:t xml:space="preserve"> </w:t>
      </w:r>
      <w:r>
        <w:t xml:space="preserve">Quantified the economic contribution of Manchester Airport to regional GDP, supporting policy decisions for future expansion. Published as a case study by the University of Manchester’s Business School.</w:t>
      </w:r>
    </w:p>
    <w:bookmarkEnd w:id="32"/>
    <w:bookmarkEnd w:id="33"/>
    <w:bookmarkStart w:id="34" w:name="professional-affiliations"/>
    <w:p>
      <w:pPr>
        <w:pStyle w:val="Heading2"/>
      </w:pPr>
      <w:r>
        <w:t xml:space="preserve">Professional Affiliations</w:t>
      </w:r>
    </w:p>
    <w:p>
      <w:pPr>
        <w:numPr>
          <w:ilvl w:val="0"/>
          <w:numId w:val="1007"/>
        </w:numPr>
        <w:pStyle w:val="Compact"/>
      </w:pPr>
      <w:r>
        <w:t xml:space="preserve">Member, Royal Statistical Society (RSS)</w:t>
      </w:r>
    </w:p>
    <w:p>
      <w:pPr>
        <w:numPr>
          <w:ilvl w:val="0"/>
          <w:numId w:val="1007"/>
        </w:numPr>
        <w:pStyle w:val="Compact"/>
      </w:pPr>
      <w:r>
        <w:t xml:space="preserve">Member, Institute for Operations Research and the Management Sciences (INFORMS)</w:t>
      </w:r>
    </w:p>
    <w:p>
      <w:pPr>
        <w:numPr>
          <w:ilvl w:val="0"/>
          <w:numId w:val="1007"/>
        </w:numPr>
        <w:pStyle w:val="Compact"/>
      </w:pPr>
      <w:r>
        <w:t xml:space="preserve">Volunteer Statistician, Manchester Tech Festival (2019–Present)</w:t>
      </w:r>
    </w:p>
    <w:bookmarkEnd w:id="34"/>
    <w:bookmarkStart w:id="35" w:name="references"/>
    <w:p>
      <w:pPr>
        <w:pStyle w:val="Heading2"/>
      </w:pPr>
      <w:r>
        <w:t xml:space="preserve">References</w:t>
      </w:r>
    </w:p>
    <w:p>
      <w:pPr>
        <w:pStyle w:val="FirstParagraph"/>
      </w:pPr>
      <w:r>
        <w:t xml:space="preserve">Available upon request.</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Statistician in United Kingdom Manchester</dc:title>
  <dc:creator/>
  <dc:language>en</dc:language>
  <cp:keywords/>
  <dcterms:created xsi:type="dcterms:W3CDTF">2025-12-11T14:19:25Z</dcterms:created>
  <dcterms:modified xsi:type="dcterms:W3CDTF">2025-12-11T14:19:25Z</dcterms:modified>
</cp:coreProperties>
</file>

<file path=docProps/custom.xml><?xml version="1.0" encoding="utf-8"?>
<Properties xmlns="http://schemas.openxmlformats.org/officeDocument/2006/custom-properties" xmlns:vt="http://schemas.openxmlformats.org/officeDocument/2006/docPropsVTypes"/>
</file>