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w:t>
      </w:r>
      <w:r>
        <w:t xml:space="preserve"> </w:t>
      </w:r>
      <w:r>
        <w:t xml:space="preserve">United</w:t>
      </w:r>
      <w:r>
        <w:t xml:space="preserve"> </w:t>
      </w:r>
      <w:r>
        <w:t xml:space="preserve">States</w:t>
      </w:r>
      <w:r>
        <w:t xml:space="preserve"> </w:t>
      </w:r>
      <w:r>
        <w:t xml:space="preserve">Miami</w:t>
      </w:r>
    </w:p>
    <w:bookmarkStart w:id="35" w:name="jennifer-martinez"/>
    <w:p>
      <w:pPr>
        <w:pStyle w:val="Heading1"/>
      </w:pPr>
      <w:r>
        <w:t xml:space="preserve">Jennifer Martinez</w:t>
      </w:r>
    </w:p>
    <w:p>
      <w:pPr>
        <w:pStyle w:val="FirstParagraph"/>
      </w:pPr>
      <w:r>
        <w:rPr>
          <w:bCs/>
          <w:b/>
        </w:rPr>
        <w:t xml:space="preserve">Statistician | United States Miami</w:t>
      </w:r>
    </w:p>
    <w:p>
      <w:pPr>
        <w:pStyle w:val="BodyText"/>
      </w:pPr>
      <w:r>
        <w:t xml:space="preserve">Email: jennifer.martinez@example.com | Phone: (305) 555-0198 | Location: Miami, FL, United States</w:t>
      </w:r>
    </w:p>
    <w:bookmarkStart w:id="20" w:name="professional-summary"/>
    <w:p>
      <w:pPr>
        <w:pStyle w:val="Heading2"/>
      </w:pPr>
      <w:r>
        <w:t xml:space="preserve">Professional Summary</w:t>
      </w:r>
    </w:p>
    <w:p>
      <w:pPr>
        <w:pStyle w:val="FirstParagraph"/>
      </w:pPr>
      <w:r>
        <w:t xml:space="preserve">A dedicated Statistician with over 8 years of experience in data analysis, predictive modeling, and statistical research. Specialized in leveraging advanced analytical techniques to solve complex problems for businesses and organizations across the United States Miami region. Proven ability to translate data into actionable insights that drive strategic decisions. Committed to excellence in statistical methodology and passionate about contributing to the growth of industries such as healthcare, finance, and technology in Miami.</w:t>
      </w:r>
    </w:p>
    <w:bookmarkEnd w:id="20"/>
    <w:bookmarkStart w:id="24" w:name="work-experience"/>
    <w:p>
      <w:pPr>
        <w:pStyle w:val="Heading2"/>
      </w:pPr>
      <w:r>
        <w:t xml:space="preserve">Work Experience</w:t>
      </w:r>
    </w:p>
    <w:bookmarkStart w:id="21" w:name="senior-statistician"/>
    <w:p>
      <w:pPr>
        <w:pStyle w:val="Heading3"/>
      </w:pPr>
      <w:r>
        <w:t xml:space="preserve">Senior Statistician</w:t>
      </w:r>
    </w:p>
    <w:p>
      <w:pPr>
        <w:pStyle w:val="FirstParagraph"/>
      </w:pPr>
      <w:r>
        <w:rPr>
          <w:bCs/>
          <w:b/>
        </w:rPr>
        <w:t xml:space="preserve">Miami Health Analytics Institute</w:t>
      </w:r>
      <w:r>
        <w:t xml:space="preserve"> </w:t>
      </w:r>
      <w:r>
        <w:t xml:space="preserve">| Miami, FL | January 2019 – Present</w:t>
      </w:r>
    </w:p>
    <w:p>
      <w:pPr>
        <w:numPr>
          <w:ilvl w:val="0"/>
          <w:numId w:val="1001"/>
        </w:numPr>
        <w:pStyle w:val="Compact"/>
      </w:pPr>
      <w:r>
        <w:t xml:space="preserve">Designed and implemented statistical models to analyze healthcare data, improving patient outcomes by 15% for key clients in the United States Miami area.</w:t>
      </w:r>
    </w:p>
    <w:p>
      <w:pPr>
        <w:numPr>
          <w:ilvl w:val="0"/>
          <w:numId w:val="1001"/>
        </w:numPr>
        <w:pStyle w:val="Compact"/>
      </w:pPr>
      <w:r>
        <w:t xml:space="preserve">Collaborated with medical researchers to develop protocols for clinical trials, ensuring adherence to statistical standards and regulatory requirements.</w:t>
      </w:r>
    </w:p>
    <w:p>
      <w:pPr>
        <w:numPr>
          <w:ilvl w:val="0"/>
          <w:numId w:val="1001"/>
        </w:numPr>
        <w:pStyle w:val="Compact"/>
      </w:pPr>
      <w:r>
        <w:t xml:space="preserve">Provided training sessions on data interpretation and statistical software (R, Python) to 30+ healthcare professionals in South Florida.</w:t>
      </w:r>
    </w:p>
    <w:p>
      <w:pPr>
        <w:numPr>
          <w:ilvl w:val="0"/>
          <w:numId w:val="1001"/>
        </w:numPr>
        <w:pStyle w:val="Compact"/>
      </w:pPr>
      <w:r>
        <w:t xml:space="preserve">Published two peer-reviewed studies on epidemiological trends in Miami-Dade County, contributing to public health policy development.</w:t>
      </w:r>
    </w:p>
    <w:bookmarkEnd w:id="21"/>
    <w:bookmarkStart w:id="22" w:name="statistical-analyst"/>
    <w:p>
      <w:pPr>
        <w:pStyle w:val="Heading3"/>
      </w:pPr>
      <w:r>
        <w:t xml:space="preserve">Statistical Analyst</w:t>
      </w:r>
    </w:p>
    <w:p>
      <w:pPr>
        <w:pStyle w:val="FirstParagraph"/>
      </w:pPr>
      <w:r>
        <w:rPr>
          <w:bCs/>
          <w:b/>
        </w:rPr>
        <w:t xml:space="preserve">Southeastern Economic Research Group</w:t>
      </w:r>
      <w:r>
        <w:t xml:space="preserve"> </w:t>
      </w:r>
      <w:r>
        <w:t xml:space="preserve">| Miami, FL | June 2015 – December 2018</w:t>
      </w:r>
    </w:p>
    <w:p>
      <w:pPr>
        <w:numPr>
          <w:ilvl w:val="0"/>
          <w:numId w:val="1002"/>
        </w:numPr>
        <w:pStyle w:val="Compact"/>
      </w:pPr>
      <w:r>
        <w:t xml:space="preserve">Analyzed economic data for South Florida businesses, identifying growth trends and market opportunities that increased client revenue by up to 25%.</w:t>
      </w:r>
    </w:p>
    <w:p>
      <w:pPr>
        <w:numPr>
          <w:ilvl w:val="0"/>
          <w:numId w:val="1002"/>
        </w:numPr>
        <w:pStyle w:val="Compact"/>
      </w:pPr>
      <w:r>
        <w:t xml:space="preserve">Created interactive dashboards using Tableau to visualize economic indicators, enabling stakeholders in the United States Miami region to make informed decisions.</w:t>
      </w:r>
    </w:p>
    <w:p>
      <w:pPr>
        <w:numPr>
          <w:ilvl w:val="0"/>
          <w:numId w:val="1002"/>
        </w:numPr>
        <w:pStyle w:val="Compact"/>
      </w:pPr>
      <w:r>
        <w:t xml:space="preserve">Conducted regression analyses and time-series forecasting for real estate markets in Miami, supporting investment strategies for major clients.</w:t>
      </w:r>
    </w:p>
    <w:p>
      <w:pPr>
        <w:numPr>
          <w:ilvl w:val="0"/>
          <w:numId w:val="1002"/>
        </w:numPr>
        <w:pStyle w:val="Compact"/>
      </w:pPr>
      <w:r>
        <w:t xml:space="preserve">Collaborated with government agencies to assess the impact of policy changes on local economies, publishing reports that influenced regional planning initiatives.</w:t>
      </w:r>
    </w:p>
    <w:bookmarkEnd w:id="22"/>
    <w:bookmarkStart w:id="23" w:name="junior-statistician"/>
    <w:p>
      <w:pPr>
        <w:pStyle w:val="Heading3"/>
      </w:pPr>
      <w:r>
        <w:t xml:space="preserve">Junior Statistician</w:t>
      </w:r>
    </w:p>
    <w:p>
      <w:pPr>
        <w:pStyle w:val="FirstParagraph"/>
      </w:pPr>
      <w:r>
        <w:rPr>
          <w:bCs/>
          <w:b/>
        </w:rPr>
        <w:t xml:space="preserve">Miami Data Solutions Corporation</w:t>
      </w:r>
      <w:r>
        <w:t xml:space="preserve"> </w:t>
      </w:r>
      <w:r>
        <w:t xml:space="preserve">| Miami, FL | August 2012 – May 2015</w:t>
      </w:r>
    </w:p>
    <w:p>
      <w:pPr>
        <w:numPr>
          <w:ilvl w:val="0"/>
          <w:numId w:val="1003"/>
        </w:numPr>
        <w:pStyle w:val="Compact"/>
      </w:pPr>
      <w:r>
        <w:t xml:space="preserve">Assisted in the design of surveys and data collection methods for market research projects targeting businesses in the United States Miami area.</w:t>
      </w:r>
    </w:p>
    <w:p>
      <w:pPr>
        <w:numPr>
          <w:ilvl w:val="0"/>
          <w:numId w:val="1003"/>
        </w:numPr>
        <w:pStyle w:val="Compact"/>
      </w:pPr>
      <w:r>
        <w:t xml:space="preserve">Used SPSS and SQL to clean and analyze datasets, delivering insights that improved marketing strategies for over 20 clients.</w:t>
      </w:r>
    </w:p>
    <w:p>
      <w:pPr>
        <w:numPr>
          <w:ilvl w:val="0"/>
          <w:numId w:val="1003"/>
        </w:numPr>
        <w:pStyle w:val="Compact"/>
      </w:pPr>
      <w:r>
        <w:t xml:space="preserve">Supported senior statisticians in preparing reports for clients in the technology sector, highlighting trends in consumer behavior and product performance.</w:t>
      </w:r>
    </w:p>
    <w:p>
      <w:pPr>
        <w:numPr>
          <w:ilvl w:val="0"/>
          <w:numId w:val="1003"/>
        </w:numPr>
        <w:pStyle w:val="Compact"/>
      </w:pPr>
      <w:r>
        <w:t xml:space="preserve">Participated in workshops on statistical ethics and data privacy, ensuring compliance with federal regulations in the United States Miami region.</w:t>
      </w:r>
    </w:p>
    <w:bookmarkEnd w:id="23"/>
    <w:bookmarkEnd w:id="24"/>
    <w:bookmarkStart w:id="27" w:name="education"/>
    <w:p>
      <w:pPr>
        <w:pStyle w:val="Heading2"/>
      </w:pPr>
      <w:r>
        <w:t xml:space="preserve">Education</w:t>
      </w:r>
    </w:p>
    <w:bookmarkStart w:id="25" w:name="msc-in-statistics"/>
    <w:p>
      <w:pPr>
        <w:pStyle w:val="Heading3"/>
      </w:pPr>
      <w:r>
        <w:t xml:space="preserve">MSc in Statistics</w:t>
      </w:r>
    </w:p>
    <w:p>
      <w:pPr>
        <w:pStyle w:val="FirstParagraph"/>
      </w:pPr>
      <w:r>
        <w:rPr>
          <w:bCs/>
          <w:b/>
        </w:rPr>
        <w:t xml:space="preserve">University of Miami</w:t>
      </w:r>
      <w:r>
        <w:t xml:space="preserve"> </w:t>
      </w:r>
      <w:r>
        <w:t xml:space="preserve">| Coral Gables, FL | Graduated: May 2012</w:t>
      </w:r>
    </w:p>
    <w:p>
      <w:pPr>
        <w:numPr>
          <w:ilvl w:val="0"/>
          <w:numId w:val="1004"/>
        </w:numPr>
        <w:pStyle w:val="Compact"/>
      </w:pPr>
      <w:r>
        <w:t xml:space="preserve">Courses included advanced statistical theory, data mining, and experimental design. Thesis: "Analyzing Tourism Patterns in South Florida Using Time-Series Analysis."</w:t>
      </w:r>
    </w:p>
    <w:p>
      <w:pPr>
        <w:numPr>
          <w:ilvl w:val="0"/>
          <w:numId w:val="1004"/>
        </w:numPr>
        <w:pStyle w:val="Compact"/>
      </w:pPr>
      <w:r>
        <w:t xml:space="preserve">Published research on predictive analytics in the hospitality industry, presented at a regional conference in Miami.</w:t>
      </w:r>
    </w:p>
    <w:bookmarkEnd w:id="25"/>
    <w:bookmarkStart w:id="26" w:name="bsc-in-mathematics"/>
    <w:p>
      <w:pPr>
        <w:pStyle w:val="Heading3"/>
      </w:pPr>
      <w:r>
        <w:t xml:space="preserve">BSc in Mathematics</w:t>
      </w:r>
    </w:p>
    <w:p>
      <w:pPr>
        <w:pStyle w:val="FirstParagraph"/>
      </w:pPr>
      <w:r>
        <w:rPr>
          <w:bCs/>
          <w:b/>
        </w:rPr>
        <w:t xml:space="preserve">Florida International University</w:t>
      </w:r>
      <w:r>
        <w:t xml:space="preserve"> </w:t>
      </w:r>
      <w:r>
        <w:t xml:space="preserve">| Miami, FL | Graduated: May 2010</w:t>
      </w:r>
    </w:p>
    <w:p>
      <w:pPr>
        <w:numPr>
          <w:ilvl w:val="0"/>
          <w:numId w:val="1005"/>
        </w:numPr>
        <w:pStyle w:val="Compact"/>
      </w:pPr>
      <w:r>
        <w:t xml:space="preserve">Focused on mathematical modeling and probability theory. Completed a capstone project on statistical sampling techniques for public health surveys.</w:t>
      </w:r>
    </w:p>
    <w:p>
      <w:pPr>
        <w:numPr>
          <w:ilvl w:val="0"/>
          <w:numId w:val="1005"/>
        </w:numPr>
        <w:pStyle w:val="Compact"/>
      </w:pPr>
      <w:r>
        <w:t xml:space="preserve">Received the Dean’s List award for academic excellence in the United States Miami area.</w:t>
      </w:r>
    </w:p>
    <w:bookmarkEnd w:id="26"/>
    <w:bookmarkEnd w:id="27"/>
    <w:bookmarkStart w:id="28"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SPSS, SAS, SQL, Tableau</w:t>
      </w:r>
    </w:p>
    <w:p>
      <w:pPr>
        <w:numPr>
          <w:ilvl w:val="0"/>
          <w:numId w:val="1006"/>
        </w:numPr>
        <w:pStyle w:val="Compact"/>
      </w:pPr>
      <w:r>
        <w:rPr>
          <w:bCs/>
          <w:b/>
        </w:rPr>
        <w:t xml:space="preserve">Data Analysis:</w:t>
      </w:r>
      <w:r>
        <w:t xml:space="preserve"> </w:t>
      </w:r>
      <w:r>
        <w:t xml:space="preserve">Regression analysis, hypothesis testing, cluster analysis</w:t>
      </w:r>
    </w:p>
    <w:p>
      <w:pPr>
        <w:numPr>
          <w:ilvl w:val="0"/>
          <w:numId w:val="1006"/>
        </w:numPr>
        <w:pStyle w:val="Compact"/>
      </w:pPr>
      <w:r>
        <w:rPr>
          <w:bCs/>
          <w:b/>
        </w:rPr>
        <w:t xml:space="preserve">Data Visualization:</w:t>
      </w:r>
      <w:r>
        <w:t xml:space="preserve"> </w:t>
      </w:r>
      <w:r>
        <w:t xml:space="preserve">Creating charts and dashboards for non-technical audiences in the United States Miami region</w:t>
      </w:r>
    </w:p>
    <w:p>
      <w:pPr>
        <w:numPr>
          <w:ilvl w:val="0"/>
          <w:numId w:val="1006"/>
        </w:numPr>
        <w:pStyle w:val="Compact"/>
      </w:pPr>
      <w:r>
        <w:rPr>
          <w:bCs/>
          <w:b/>
        </w:rPr>
        <w:t xml:space="preserve">Research Methodology:</w:t>
      </w:r>
      <w:r>
        <w:t xml:space="preserve"> </w:t>
      </w:r>
      <w:r>
        <w:t xml:space="preserve">Experimental design, survey development, and data interpretation</w:t>
      </w:r>
    </w:p>
    <w:p>
      <w:pPr>
        <w:numPr>
          <w:ilvl w:val="0"/>
          <w:numId w:val="1006"/>
        </w:numPr>
        <w:pStyle w:val="Compact"/>
      </w:pPr>
      <w:r>
        <w:rPr>
          <w:bCs/>
          <w:b/>
        </w:rPr>
        <w:t xml:space="preserve">Languages:</w:t>
      </w:r>
      <w:r>
        <w:t xml:space="preserve"> </w:t>
      </w:r>
      <w:r>
        <w:t xml:space="preserve">English (fluent), Spanish (proficient)</w:t>
      </w:r>
    </w:p>
    <w:bookmarkEnd w:id="28"/>
    <w:bookmarkStart w:id="29" w:name="certifications"/>
    <w:p>
      <w:pPr>
        <w:pStyle w:val="Heading2"/>
      </w:pPr>
      <w:r>
        <w:t xml:space="preserve">Certifications</w:t>
      </w:r>
    </w:p>
    <w:p>
      <w:pPr>
        <w:numPr>
          <w:ilvl w:val="0"/>
          <w:numId w:val="1007"/>
        </w:numPr>
        <w:pStyle w:val="Compact"/>
      </w:pPr>
      <w:r>
        <w:rPr>
          <w:bCs/>
          <w:b/>
        </w:rPr>
        <w:t xml:space="preserve">Certified Statistician (CS)</w:t>
      </w:r>
      <w:r>
        <w:t xml:space="preserve"> </w:t>
      </w:r>
      <w:r>
        <w:t xml:space="preserve">– American Statistical Association | 2018</w:t>
      </w:r>
    </w:p>
    <w:p>
      <w:pPr>
        <w:numPr>
          <w:ilvl w:val="0"/>
          <w:numId w:val="1007"/>
        </w:numPr>
        <w:pStyle w:val="Compact"/>
      </w:pPr>
      <w:r>
        <w:rPr>
          <w:bCs/>
          <w:b/>
        </w:rPr>
        <w:t xml:space="preserve">SAS Certified Professional</w:t>
      </w:r>
      <w:r>
        <w:t xml:space="preserve"> </w:t>
      </w:r>
      <w:r>
        <w:t xml:space="preserve">– SAS Institute | 2017</w:t>
      </w:r>
    </w:p>
    <w:p>
      <w:pPr>
        <w:numPr>
          <w:ilvl w:val="0"/>
          <w:numId w:val="1007"/>
        </w:numPr>
        <w:pStyle w:val="Compact"/>
      </w:pPr>
      <w:r>
        <w:rPr>
          <w:bCs/>
          <w:b/>
        </w:rPr>
        <w:t xml:space="preserve">Data Science for Business Professionals</w:t>
      </w:r>
      <w:r>
        <w:t xml:space="preserve"> </w:t>
      </w:r>
      <w:r>
        <w:t xml:space="preserve">– Coursera | 2020</w:t>
      </w:r>
    </w:p>
    <w:bookmarkEnd w:id="29"/>
    <w:bookmarkStart w:id="30" w:name="professional-affiliations"/>
    <w:p>
      <w:pPr>
        <w:pStyle w:val="Heading2"/>
      </w:pPr>
      <w:r>
        <w:t xml:space="preserve">Professional Affiliations</w:t>
      </w:r>
    </w:p>
    <w:p>
      <w:pPr>
        <w:numPr>
          <w:ilvl w:val="0"/>
          <w:numId w:val="1008"/>
        </w:numPr>
        <w:pStyle w:val="Compact"/>
      </w:pPr>
      <w:r>
        <w:t xml:space="preserve">American Statistical Association (ASA) – Member since 2015</w:t>
      </w:r>
    </w:p>
    <w:p>
      <w:pPr>
        <w:numPr>
          <w:ilvl w:val="0"/>
          <w:numId w:val="1008"/>
        </w:numPr>
        <w:pStyle w:val="Compact"/>
      </w:pPr>
      <w:r>
        <w:t xml:space="preserve">Southeastern Chapter of the ASA – Volunteer Committee Member (2019–Present)</w:t>
      </w:r>
    </w:p>
    <w:p>
      <w:pPr>
        <w:numPr>
          <w:ilvl w:val="0"/>
          <w:numId w:val="1008"/>
        </w:numPr>
        <w:pStyle w:val="Compact"/>
      </w:pPr>
      <w:r>
        <w:t xml:space="preserve">Miami Data Science Meetup Group – Organizer and Speaker (2017–Present)</w:t>
      </w:r>
    </w:p>
    <w:bookmarkEnd w:id="30"/>
    <w:bookmarkStart w:id="33" w:name="projects"/>
    <w:p>
      <w:pPr>
        <w:pStyle w:val="Heading2"/>
      </w:pPr>
      <w:r>
        <w:t xml:space="preserve">Projects</w:t>
      </w:r>
    </w:p>
    <w:bookmarkStart w:id="31" w:name="smart-city-analytics-for-miami"/>
    <w:p>
      <w:pPr>
        <w:pStyle w:val="Heading3"/>
      </w:pPr>
      <w:r>
        <w:t xml:space="preserve">Smart City Analytics for Miami</w:t>
      </w:r>
    </w:p>
    <w:p>
      <w:pPr>
        <w:pStyle w:val="FirstParagraph"/>
      </w:pPr>
      <w:r>
        <w:rPr>
          <w:bCs/>
          <w:b/>
        </w:rPr>
        <w:t xml:space="preserve">Overview:</w:t>
      </w:r>
      <w:r>
        <w:t xml:space="preserve"> </w:t>
      </w:r>
      <w:r>
        <w:t xml:space="preserve">Developed predictive models to optimize public transportation routes in Miami using real-time traffic data. The project was funded by the Miami-Dade County Government and resulted in a 10% reduction in commute times for key corridors.</w:t>
      </w:r>
    </w:p>
    <w:bookmarkEnd w:id="31"/>
    <w:bookmarkStart w:id="32" w:name="X6c3f4d347bbb1070abeeda33b928a22986fd07e"/>
    <w:p>
      <w:pPr>
        <w:pStyle w:val="Heading3"/>
      </w:pPr>
      <w:r>
        <w:t xml:space="preserve">Economic Impact of Tourism in South Florida</w:t>
      </w:r>
    </w:p>
    <w:p>
      <w:pPr>
        <w:pStyle w:val="FirstParagraph"/>
      </w:pPr>
      <w:r>
        <w:rPr>
          <w:bCs/>
          <w:b/>
        </w:rPr>
        <w:t xml:space="preserve">Overview:</w:t>
      </w:r>
      <w:r>
        <w:t xml:space="preserve"> </w:t>
      </w:r>
      <w:r>
        <w:t xml:space="preserve">Analyzed tourism data from 2015–2022 to assess its economic impact on Miami’s hospitality and retail sectors. Findings were presented to the Miami Convention and Visitors Bureau, influencing regional marketing strategies.</w:t>
      </w:r>
    </w:p>
    <w:bookmarkEnd w:id="32"/>
    <w:bookmarkEnd w:id="33"/>
    <w:bookmarkStart w:id="34" w:name="references"/>
    <w:p>
      <w:pPr>
        <w:pStyle w:val="Heading2"/>
      </w:pPr>
      <w:r>
        <w:t xml:space="preserve">References</w:t>
      </w:r>
    </w:p>
    <w:p>
      <w:pPr>
        <w:pStyle w:val="FirstParagraph"/>
      </w:pPr>
      <w:r>
        <w:t xml:space="preserve">Available upon request. Contact Jennifer Martinez at jennifer.martinez@example.com.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 United States Miami</dc:title>
  <dc:creator/>
  <dc:language>en</dc:language>
  <cp:keywords/>
  <dcterms:created xsi:type="dcterms:W3CDTF">2025-12-10T12:27:16Z</dcterms:created>
  <dcterms:modified xsi:type="dcterms:W3CDTF">2025-12-10T12:27:16Z</dcterms:modified>
</cp:coreProperties>
</file>

<file path=docProps/custom.xml><?xml version="1.0" encoding="utf-8"?>
<Properties xmlns="http://schemas.openxmlformats.org/officeDocument/2006/custom-properties" xmlns:vt="http://schemas.openxmlformats.org/officeDocument/2006/docPropsVTypes"/>
</file>