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Belgium</w:t>
      </w:r>
      <w:r>
        <w:t xml:space="preserve"> </w:t>
      </w:r>
      <w:r>
        <w:t xml:space="preserve">Brussels</w:t>
      </w:r>
    </w:p>
    <w:bookmarkStart w:id="33" w:name="resume-surgeon-in-belgium-brussels"/>
    <w:p>
      <w:pPr>
        <w:pStyle w:val="Heading1"/>
      </w:pPr>
      <w:r>
        <w:t xml:space="preserve">Resume: Surgeon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Martens</w:t>
      </w:r>
      <w:r>
        <w:br/>
      </w:r>
      <w:r>
        <w:rPr>
          <w:bCs/>
          <w:b/>
        </w:rPr>
        <w:t xml:space="preserve">Email:</w:t>
      </w:r>
      <w:r>
        <w:t xml:space="preserve"> </w:t>
      </w:r>
      <w:r>
        <w:t xml:space="preserve">elena.martens@surgeonbelgium.be</w:t>
      </w:r>
      <w:r>
        <w:br/>
      </w:r>
      <w:r>
        <w:rPr>
          <w:bCs/>
          <w:b/>
        </w:rPr>
        <w:t xml:space="preserve">Phone:</w:t>
      </w:r>
      <w:r>
        <w:t xml:space="preserve"> </w:t>
      </w:r>
      <w:r>
        <w:t xml:space="preserve">+32 485 123 4567</w:t>
      </w:r>
      <w:r>
        <w:br/>
      </w:r>
      <w:r>
        <w:rPr>
          <w:bCs/>
          <w:b/>
        </w:rPr>
        <w:t xml:space="preserve">Location:</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highly skilled and dedicated Surgeon with over a decade of experience in advanced surgical procedures, specializing in general surgery and minimally invasive techniques. Proven expertise in delivering exceptional patient care within the dynamic healthcare environment of Belgium Brussels. Committed to excellence, innovation, and collaboration with multidisciplinary teams to ensure optimal outcomes for patients. A strong advocate for medical education and community health initiatives, with a deep understanding of the unique challenges and opportunities in the Belgian healthcare system.</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Université libre de Bruxelles (ULB), Belgium</w:t>
      </w:r>
      <w:r>
        <w:br/>
      </w:r>
      <w:r>
        <w:t xml:space="preserve">Graduated with distinction, focusing on surgical sciences and patient-centered care.</w:t>
      </w:r>
    </w:p>
    <w:p>
      <w:pPr>
        <w:numPr>
          <w:ilvl w:val="0"/>
          <w:numId w:val="1001"/>
        </w:numPr>
        <w:pStyle w:val="Compact"/>
      </w:pPr>
      <w:r>
        <w:rPr>
          <w:bCs/>
          <w:b/>
        </w:rPr>
        <w:t xml:space="preserve">Fellowship in Minimally Invasive Surgery</w:t>
      </w:r>
      <w:r>
        <w:t xml:space="preserve">, Clinique de la Muette, Brussels, Belgium</w:t>
      </w:r>
      <w:r>
        <w:br/>
      </w:r>
      <w:r>
        <w:t xml:space="preserve">Specialized in laparoscopic and robotic-assisted procedures, with a focus on gastrointestinal and thoracic surgery.</w:t>
      </w:r>
    </w:p>
    <w:p>
      <w:pPr>
        <w:numPr>
          <w:ilvl w:val="0"/>
          <w:numId w:val="1001"/>
        </w:numPr>
        <w:pStyle w:val="Compact"/>
      </w:pPr>
      <w:r>
        <w:rPr>
          <w:bCs/>
          <w:b/>
        </w:rPr>
        <w:t xml:space="preserve">Residency in General Surgery</w:t>
      </w:r>
      <w:r>
        <w:t xml:space="preserve">, Hôpital Erasme, Université libre de Bruxelles</w:t>
      </w:r>
      <w:r>
        <w:br/>
      </w:r>
      <w:r>
        <w:t xml:space="preserve">Completed rigorous training in surgical techniques, critical care, and clinical decision-making.</w:t>
      </w:r>
    </w:p>
    <w:bookmarkEnd w:id="22"/>
    <w:bookmarkStart w:id="26" w:name="professional-experience"/>
    <w:p>
      <w:pPr>
        <w:pStyle w:val="Heading2"/>
      </w:pPr>
      <w:r>
        <w:t xml:space="preserve">Professional Experience</w:t>
      </w:r>
    </w:p>
    <w:bookmarkStart w:id="23" w:name="X08c989848e4ad67965eda544ef1514b413ee07a"/>
    <w:p>
      <w:pPr>
        <w:pStyle w:val="Heading3"/>
      </w:pPr>
      <w:r>
        <w:rPr>
          <w:bCs/>
          <w:b/>
        </w:rPr>
        <w:t xml:space="preserve">Surgeon</w:t>
      </w:r>
      <w:r>
        <w:t xml:space="preserve">, Clinique Saint-Luc, Brussels, Belgium</w:t>
      </w:r>
      <w:r>
        <w:br/>
      </w:r>
      <w:r>
        <w:rPr>
          <w:iCs/>
          <w:i/>
        </w:rPr>
        <w:t xml:space="preserve">January 2018 – Present</w:t>
      </w:r>
    </w:p>
    <w:p>
      <w:pPr>
        <w:numPr>
          <w:ilvl w:val="0"/>
          <w:numId w:val="1002"/>
        </w:numPr>
        <w:pStyle w:val="Compact"/>
      </w:pPr>
      <w:r>
        <w:t xml:space="preserve">Lead surgical team in performing over 500 complex procedures annually, including abdominal surgeries, bariatric interventions, and oncological resections.</w:t>
      </w:r>
    </w:p>
    <w:p>
      <w:pPr>
        <w:numPr>
          <w:ilvl w:val="0"/>
          <w:numId w:val="1002"/>
        </w:numPr>
        <w:pStyle w:val="Compact"/>
      </w:pPr>
      <w:r>
        <w:t xml:space="preserve">Collaborated with interdisciplinary teams to develop personalized treatment plans for patients with rare surgical conditions.</w:t>
      </w:r>
    </w:p>
    <w:p>
      <w:pPr>
        <w:numPr>
          <w:ilvl w:val="0"/>
          <w:numId w:val="1002"/>
        </w:numPr>
        <w:pStyle w:val="Compact"/>
      </w:pPr>
      <w:r>
        <w:t xml:space="preserve">Participated in the implementation of cutting-edge technologies such as robotic-assisted surgery and advanced imaging systems at Clinique Saint-Luc, a leading hospital in Belgium Brussels.</w:t>
      </w:r>
    </w:p>
    <w:bookmarkEnd w:id="23"/>
    <w:bookmarkStart w:id="24" w:name="X48be5a0f259c1924c9ebadf26cdf0ae3ea219cd"/>
    <w:p>
      <w:pPr>
        <w:pStyle w:val="Heading3"/>
      </w:pPr>
      <w:r>
        <w:rPr>
          <w:bCs/>
          <w:b/>
        </w:rPr>
        <w:t xml:space="preserve">Surgical Resident</w:t>
      </w:r>
      <w:r>
        <w:t xml:space="preserve">, Hôpital de la Maternité, Brussels, Belgium</w:t>
      </w:r>
      <w:r>
        <w:br/>
      </w:r>
      <w:r>
        <w:rPr>
          <w:iCs/>
          <w:i/>
        </w:rPr>
        <w:t xml:space="preserve">August 2014 – December 2017</w:t>
      </w:r>
    </w:p>
    <w:p>
      <w:pPr>
        <w:numPr>
          <w:ilvl w:val="0"/>
          <w:numId w:val="1003"/>
        </w:numPr>
        <w:pStyle w:val="Compact"/>
      </w:pPr>
      <w:r>
        <w:t xml:space="preserve">Gained hands-on experience in trauma surgery, pediatric surgery, and emergency surgical interventions.</w:t>
      </w:r>
    </w:p>
    <w:p>
      <w:pPr>
        <w:numPr>
          <w:ilvl w:val="0"/>
          <w:numId w:val="1003"/>
        </w:numPr>
        <w:pStyle w:val="Compact"/>
      </w:pPr>
      <w:r>
        <w:t xml:space="preserve">Conducted research on post-operative recovery protocols, contributing to a published study in the *Journal of Belgian Surgical Research*.</w:t>
      </w:r>
    </w:p>
    <w:p>
      <w:pPr>
        <w:numPr>
          <w:ilvl w:val="0"/>
          <w:numId w:val="1003"/>
        </w:numPr>
        <w:pStyle w:val="Compact"/>
      </w:pPr>
      <w:r>
        <w:t xml:space="preserve">Mentored junior residents and medical students, fostering a culture of continuous learning within the hospital's surgical department.</w:t>
      </w:r>
    </w:p>
    <w:bookmarkEnd w:id="24"/>
    <w:bookmarkStart w:id="25" w:name="X388742c9985d597c912d24e8b9b357911d8be3d"/>
    <w:p>
      <w:pPr>
        <w:pStyle w:val="Heading3"/>
      </w:pPr>
      <w:r>
        <w:rPr>
          <w:bCs/>
          <w:b/>
        </w:rPr>
        <w:t xml:space="preserve">Assistant Surgeon</w:t>
      </w:r>
      <w:r>
        <w:t xml:space="preserve">, Clinique de la Muette, Brussels, Belgium</w:t>
      </w:r>
      <w:r>
        <w:br/>
      </w:r>
      <w:r>
        <w:rPr>
          <w:iCs/>
          <w:i/>
        </w:rPr>
        <w:t xml:space="preserve">January 2012 – July 2014</w:t>
      </w:r>
    </w:p>
    <w:p>
      <w:pPr>
        <w:numPr>
          <w:ilvl w:val="0"/>
          <w:numId w:val="1004"/>
        </w:numPr>
        <w:pStyle w:val="Compact"/>
      </w:pPr>
      <w:r>
        <w:t xml:space="preserve">Supported senior surgeons in pre-operative assessments, intraoperative procedures, and post-operative care for patients with diverse surgical needs.</w:t>
      </w:r>
    </w:p>
    <w:p>
      <w:pPr>
        <w:numPr>
          <w:ilvl w:val="0"/>
          <w:numId w:val="1004"/>
        </w:numPr>
        <w:pStyle w:val="Compact"/>
      </w:pPr>
      <w:r>
        <w:t xml:space="preserve">Played a key role in the development of a patient education program to improve informed consent processes and patient satisfaction.</w:t>
      </w:r>
    </w:p>
    <w:p>
      <w:pPr>
        <w:numPr>
          <w:ilvl w:val="0"/>
          <w:numId w:val="1004"/>
        </w:numPr>
        <w:pStyle w:val="Compact"/>
      </w:pPr>
      <w:r>
        <w:t xml:space="preserve">Received recognition for exceptional performance in high-pressure emergency scenarios, demonstrating quick decision-making and clinical expertise.</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Belgian Medical Council (CMB) Registration</w:t>
      </w:r>
      <w:r>
        <w:t xml:space="preserve"> </w:t>
      </w:r>
      <w:r>
        <w:t xml:space="preserve">– Valid in Belgium Brussels and all EU member states.</w:t>
      </w:r>
    </w:p>
    <w:p>
      <w:pPr>
        <w:numPr>
          <w:ilvl w:val="0"/>
          <w:numId w:val="1005"/>
        </w:numPr>
        <w:pStyle w:val="Compact"/>
      </w:pPr>
      <w:r>
        <w:rPr>
          <w:bCs/>
          <w:b/>
        </w:rPr>
        <w:t xml:space="preserve">European Board of Surgery (EBS) Certification</w:t>
      </w:r>
      <w:r>
        <w:t xml:space="preserve"> </w:t>
      </w:r>
      <w:r>
        <w:t xml:space="preserve">– Demonstrates compliance with international surgical standards.</w:t>
      </w:r>
    </w:p>
    <w:p>
      <w:pPr>
        <w:numPr>
          <w:ilvl w:val="0"/>
          <w:numId w:val="1005"/>
        </w:numPr>
        <w:pStyle w:val="Compact"/>
      </w:pPr>
      <w:r>
        <w:rPr>
          <w:bCs/>
          <w:b/>
        </w:rPr>
        <w:t xml:space="preserve">MRCSEd (Member of the Royal College of Surgeons of Edinburgh)</w:t>
      </w:r>
      <w:r>
        <w:t xml:space="preserve"> </w:t>
      </w:r>
      <w:r>
        <w:t xml:space="preserve">– Recognized for advanced surgical training and clinical skills.</w:t>
      </w:r>
    </w:p>
    <w:p>
      <w:pPr>
        <w:numPr>
          <w:ilvl w:val="0"/>
          <w:numId w:val="1005"/>
        </w:numPr>
        <w:pStyle w:val="Compact"/>
      </w:pPr>
      <w:r>
        <w:rPr>
          <w:bCs/>
          <w:b/>
        </w:rPr>
        <w:t xml:space="preserve">Certified in Advanced Cardiac Life Support (ACLS) and Basic Life Support (BLS)</w:t>
      </w:r>
      <w:r>
        <w:t xml:space="preserve"> </w:t>
      </w:r>
      <w:r>
        <w:t xml:space="preserve">– Ensuring readiness for critical care scenarios.</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Royal Belgian Society of Surgery (RBS)</w:t>
      </w:r>
      <w:r>
        <w:t xml:space="preserve"> </w:t>
      </w:r>
      <w:r>
        <w:t xml:space="preserve">– Active member since 2015, contributing to national surgical guidelines and conferences.</w:t>
      </w:r>
    </w:p>
    <w:p>
      <w:pPr>
        <w:numPr>
          <w:ilvl w:val="0"/>
          <w:numId w:val="1006"/>
        </w:numPr>
        <w:pStyle w:val="Compact"/>
      </w:pPr>
      <w:r>
        <w:rPr>
          <w:bCs/>
          <w:b/>
        </w:rPr>
        <w:t xml:space="preserve">European Society of Surgery (ESS)</w:t>
      </w:r>
      <w:r>
        <w:t xml:space="preserve"> </w:t>
      </w:r>
      <w:r>
        <w:t xml:space="preserve">– Regular attendee at annual meetings, staying updated on the latest advancements in surgical techniques.</w:t>
      </w:r>
    </w:p>
    <w:p>
      <w:pPr>
        <w:numPr>
          <w:ilvl w:val="0"/>
          <w:numId w:val="1006"/>
        </w:numPr>
        <w:pStyle w:val="Compact"/>
      </w:pPr>
      <w:r>
        <w:rPr>
          <w:bCs/>
          <w:b/>
        </w:rPr>
        <w:t xml:space="preserve">Belgian Association for Minimally Invasive Surgery (BAMIS)</w:t>
      </w:r>
      <w:r>
        <w:t xml:space="preserve"> </w:t>
      </w:r>
      <w:r>
        <w:t xml:space="preserve">– Involved in workshops and research initiatives to promote minimally invasive procedures in Brussels and beyond.</w:t>
      </w:r>
    </w:p>
    <w:bookmarkEnd w:id="28"/>
    <w:bookmarkStart w:id="29" w:name="skills"/>
    <w:p>
      <w:pPr>
        <w:pStyle w:val="Heading2"/>
      </w:pPr>
      <w:r>
        <w:t xml:space="preserve">Skills</w:t>
      </w:r>
    </w:p>
    <w:p>
      <w:pPr>
        <w:numPr>
          <w:ilvl w:val="0"/>
          <w:numId w:val="1007"/>
        </w:numPr>
        <w:pStyle w:val="Compact"/>
      </w:pPr>
      <w:r>
        <w:rPr>
          <w:bCs/>
          <w:b/>
        </w:rPr>
        <w:t xml:space="preserve">Surgical Expertise:</w:t>
      </w:r>
      <w:r>
        <w:t xml:space="preserve"> </w:t>
      </w:r>
      <w:r>
        <w:t xml:space="preserve">General surgery, laparoscopic surgery, robotic-assisted surgery, trauma care, and oncological procedures.</w:t>
      </w:r>
    </w:p>
    <w:p>
      <w:pPr>
        <w:numPr>
          <w:ilvl w:val="0"/>
          <w:numId w:val="1007"/>
        </w:numPr>
        <w:pStyle w:val="Compact"/>
      </w:pPr>
      <w:r>
        <w:rPr>
          <w:bCs/>
          <w:b/>
        </w:rPr>
        <w:t xml:space="preserve">Clinical Leadership:</w:t>
      </w:r>
      <w:r>
        <w:t xml:space="preserve"> </w:t>
      </w:r>
      <w:r>
        <w:t xml:space="preserve">Team management, surgical planning, and patient outcome optimization.</w:t>
      </w:r>
    </w:p>
    <w:p>
      <w:pPr>
        <w:numPr>
          <w:ilvl w:val="0"/>
          <w:numId w:val="1007"/>
        </w:numPr>
        <w:pStyle w:val="Compact"/>
      </w:pPr>
      <w:r>
        <w:rPr>
          <w:bCs/>
          <w:b/>
        </w:rPr>
        <w:t xml:space="preserve">Communication:</w:t>
      </w:r>
      <w:r>
        <w:t xml:space="preserve"> </w:t>
      </w:r>
      <w:r>
        <w:t xml:space="preserve">Proficient in French (native), Dutch (fluent), and English (professional proficiency), essential for working in multilingual Belgium Brussels.</w:t>
      </w:r>
    </w:p>
    <w:p>
      <w:pPr>
        <w:numPr>
          <w:ilvl w:val="0"/>
          <w:numId w:val="1007"/>
        </w:numPr>
        <w:pStyle w:val="Compact"/>
      </w:pPr>
      <w:r>
        <w:rPr>
          <w:bCs/>
          <w:b/>
        </w:rPr>
        <w:t xml:space="preserve">Technology:</w:t>
      </w:r>
      <w:r>
        <w:t xml:space="preserve"> </w:t>
      </w:r>
      <w:r>
        <w:t xml:space="preserve">Skilled in using advanced surgical tools, electronic medical records systems, and simulation-based training platforms.</w:t>
      </w:r>
    </w:p>
    <w:bookmarkEnd w:id="29"/>
    <w:bookmarkStart w:id="30" w:name="awards-recognitions"/>
    <w:p>
      <w:pPr>
        <w:pStyle w:val="Heading2"/>
      </w:pPr>
      <w:r>
        <w:t xml:space="preserve">Awards &amp; Recognitions</w:t>
      </w:r>
    </w:p>
    <w:p>
      <w:pPr>
        <w:numPr>
          <w:ilvl w:val="0"/>
          <w:numId w:val="1008"/>
        </w:numPr>
        <w:pStyle w:val="Compact"/>
      </w:pPr>
      <w:r>
        <w:rPr>
          <w:bCs/>
          <w:b/>
        </w:rPr>
        <w:t xml:space="preserve">Best Surgeon of the Year (2021)</w:t>
      </w:r>
      <w:r>
        <w:t xml:space="preserve">, Clinique Saint-Luc, Brussels – Honored for exceptional clinical performance and patient care.</w:t>
      </w:r>
    </w:p>
    <w:p>
      <w:pPr>
        <w:numPr>
          <w:ilvl w:val="0"/>
          <w:numId w:val="1008"/>
        </w:numPr>
        <w:pStyle w:val="Compact"/>
      </w:pPr>
      <w:r>
        <w:rPr>
          <w:bCs/>
          <w:b/>
        </w:rPr>
        <w:t xml:space="preserve">Research Excellence Award</w:t>
      </w:r>
      <w:r>
        <w:t xml:space="preserve">, Belgian Surgical Research Foundation (2019) – Recognized for contributions to surgical innovation.</w:t>
      </w:r>
    </w:p>
    <w:p>
      <w:pPr>
        <w:numPr>
          <w:ilvl w:val="0"/>
          <w:numId w:val="1008"/>
        </w:numPr>
        <w:pStyle w:val="Compact"/>
      </w:pPr>
      <w:r>
        <w:rPr>
          <w:bCs/>
          <w:b/>
        </w:rPr>
        <w:t xml:space="preserve">Volunteer Surgeon of the Month (2017)</w:t>
      </w:r>
      <w:r>
        <w:t xml:space="preserve">, Brussels Community Health Initiative – Dedicated to providing free surgical consultations in underserved areas.</w:t>
      </w:r>
    </w:p>
    <w:bookmarkEnd w:id="30"/>
    <w:bookmarkStart w:id="31" w:name="language-proficiency"/>
    <w:p>
      <w:pPr>
        <w:pStyle w:val="Heading2"/>
      </w:pPr>
      <w:r>
        <w:t xml:space="preserve">Language Proficiency</w:t>
      </w:r>
    </w:p>
    <w:p>
      <w:pPr>
        <w:numPr>
          <w:ilvl w:val="0"/>
          <w:numId w:val="1009"/>
        </w:numPr>
        <w:pStyle w:val="Compact"/>
      </w:pPr>
      <w:r>
        <w:rPr>
          <w:bCs/>
          <w:b/>
        </w:rPr>
        <w:t xml:space="preserve">French:</w:t>
      </w:r>
      <w:r>
        <w:t xml:space="preserve"> </w:t>
      </w:r>
      <w:r>
        <w:t xml:space="preserve">Native speaker, with extensive medical terminology expertise.</w:t>
      </w:r>
    </w:p>
    <w:p>
      <w:pPr>
        <w:numPr>
          <w:ilvl w:val="0"/>
          <w:numId w:val="1009"/>
        </w:numPr>
        <w:pStyle w:val="Compact"/>
      </w:pPr>
      <w:r>
        <w:rPr>
          <w:bCs/>
          <w:b/>
        </w:rPr>
        <w:t xml:space="preserve">Dutch:</w:t>
      </w:r>
      <w:r>
        <w:t xml:space="preserve"> </w:t>
      </w:r>
      <w:r>
        <w:t xml:space="preserve">Fluent, enabling effective communication with patients and colleagues in Brussels' Dutch-speaking community.</w:t>
      </w:r>
    </w:p>
    <w:p>
      <w:pPr>
        <w:numPr>
          <w:ilvl w:val="0"/>
          <w:numId w:val="1009"/>
        </w:numPr>
        <w:pStyle w:val="Compact"/>
      </w:pPr>
      <w:r>
        <w:rPr>
          <w:bCs/>
          <w:b/>
        </w:rPr>
        <w:t xml:space="preserve">English:</w:t>
      </w:r>
      <w:r>
        <w:t xml:space="preserve"> </w:t>
      </w:r>
      <w:r>
        <w:t xml:space="preserve">Professional proficiency for international collaboration and research publications.</w:t>
      </w:r>
    </w:p>
    <w:bookmarkEnd w:id="31"/>
    <w:bookmarkStart w:id="32" w:name="career-goals"/>
    <w:p>
      <w:pPr>
        <w:pStyle w:val="Heading2"/>
      </w:pPr>
      <w:r>
        <w:t xml:space="preserve">Career Goals</w:t>
      </w:r>
    </w:p>
    <w:p>
      <w:pPr>
        <w:pStyle w:val="FirstParagraph"/>
      </w:pPr>
      <w:r>
        <w:t xml:space="preserve">As a Surgeon in Belgium Brussels, I aim to continue advancing the field of surgery through innovation, education, and community engagement. My long-term goal is to contribute to the development of state-of-the-art surgical services in Brussels while maintaining a strong commitment to patient safety and compassionate care. I am eager to collaborate with leading institutions such as Université libre de Bruxelles and private hospitals in Belgium Brussels to drive improvements in surgical outcomes and healthcare accessibility.</w:t>
      </w:r>
    </w:p>
    <w:bookmarkEnd w:id="32"/>
    <w:p>
      <w:pPr>
        <w:pStyle w:val="BodyText"/>
      </w:pPr>
      <w:r>
        <w:rPr>
          <w:bCs/>
          <w:b/>
        </w:rPr>
        <w:t xml:space="preserve">Resume</w:t>
      </w:r>
      <w:r>
        <w:t xml:space="preserve"> </w:t>
      </w:r>
      <w:r>
        <w:t xml:space="preserve">for</w:t>
      </w:r>
      <w:r>
        <w:t xml:space="preserve"> </w:t>
      </w:r>
      <w:r>
        <w:rPr>
          <w:bCs/>
          <w:b/>
        </w:rPr>
        <w:t xml:space="preserve">Surgeon</w:t>
      </w:r>
      <w:r>
        <w:t xml:space="preserve"> </w:t>
      </w:r>
      <w:r>
        <w:t xml:space="preserve">in</w:t>
      </w:r>
      <w:r>
        <w:t xml:space="preserve"> </w:t>
      </w:r>
      <w:r>
        <w:rPr>
          <w:bCs/>
          <w:b/>
        </w:rPr>
        <w:t xml:space="preserve">Belgium Brussels</w:t>
      </w:r>
      <w:r>
        <w:t xml:space="preserve">. Created with dedication to meet the highest standards of medical professionalism and patient care.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Belgium Brussels</dc:title>
  <dc:creator/>
  <dc:language>en</dc:language>
  <cp:keywords/>
  <dcterms:created xsi:type="dcterms:W3CDTF">2026-07-21T07:00:51Z</dcterms:created>
  <dcterms:modified xsi:type="dcterms:W3CDTF">2026-07-21T07:00:51Z</dcterms:modified>
</cp:coreProperties>
</file>

<file path=docProps/custom.xml><?xml version="1.0" encoding="utf-8"?>
<Properties xmlns="http://schemas.openxmlformats.org/officeDocument/2006/custom-properties" xmlns:vt="http://schemas.openxmlformats.org/officeDocument/2006/docPropsVTypes"/>
</file>