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do Rosário, 456, Centro, Rio de Janeiro, RJ -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anamaria.silva@medicina.br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9876-5432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linkedin.com/in/ana-maria-silva-ferreira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Surgeon with over 15 years of expertise in general and minimally invasive surgery, dedicated to providing exceptional patient care in Brazil Rio de Janeiro. A graduate of the prestigious Universidade Federal do Rio de Janeiro (UFRJ), I have honed my skills at leading hospitals such as Hospital São Lucas and Instituto Nacional do Câncer (INCA). My career is marked by a commitment to advancing surgical techniques, mentoring medical professionals, and contributing to healthcare innovation in Brazil. With a focus on patient-centered care, I am passionate about delivering results that align with the high standards of Brazilian medical practice.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br/>
      </w:r>
      <w:r>
        <w:t xml:space="preserve">Degree: Medical Doctor (MD)</w:t>
      </w:r>
      <w:r>
        <w:br/>
      </w:r>
      <w:r>
        <w:t xml:space="preserve">Graduation Year: 2008</w:t>
      </w:r>
      <w:r>
        <w:br/>
      </w:r>
      <w:r>
        <w:t xml:space="preserve">Thesis: "Advancements in Laparoscopic Surgery for Abdominal Pathologies" - Focused on innovative techniques in surgical procedures, with a special emphasis on their application in Brazil Rio de Janeiro's diverse patient population.</w:t>
      </w:r>
    </w:p>
    <w:p>
      <w:pPr>
        <w:pStyle w:val="BodyText"/>
      </w:pPr>
      <w:r>
        <w:rPr>
          <w:bCs/>
          <w:b/>
        </w:rPr>
        <w:t xml:space="preserve">Residency Program</w:t>
      </w:r>
      <w:r>
        <w:br/>
      </w:r>
      <w:r>
        <w:t xml:space="preserve">Institution: Hospital São Lucas, Rio de Janeiro</w:t>
      </w:r>
      <w:r>
        <w:br/>
      </w:r>
      <w:r>
        <w:t xml:space="preserve">Specialization: General Surgery</w:t>
      </w:r>
      <w:r>
        <w:br/>
      </w:r>
      <w:r>
        <w:t xml:space="preserve">Duration: 2008–2013</w:t>
      </w:r>
      <w:r>
        <w:br/>
      </w:r>
      <w:r>
        <w:t xml:space="preserve">Key Achievements: Top 5% of graduates; recognized for leadership in surgical teams and research on post-operative recovery protocols.</w:t>
      </w:r>
    </w:p>
    <w:p>
      <w:pPr>
        <w:pStyle w:val="BodyText"/>
      </w:pPr>
      <w:r>
        <w:rPr>
          <w:bCs/>
          <w:b/>
        </w:rPr>
        <w:t xml:space="preserve">Additional Certifications</w:t>
      </w:r>
      <w:r>
        <w:br/>
      </w:r>
      <w:r>
        <w:t xml:space="preserve">- CRM (Registro de Medicos) Brazil: 123456</w:t>
      </w:r>
      <w:r>
        <w:br/>
      </w:r>
      <w:r>
        <w:t xml:space="preserve">- Advanced Laparoscopic Surgery Certification, Brazilian Society of Endoscopic Surgery (SBCPE), 2015</w:t>
      </w:r>
      <w:r>
        <w:br/>
      </w:r>
      <w:r>
        <w:t xml:space="preserve">- Advanced Trauma Life Support (ATLS) Certification, American College of Surgeons, 2017</w:t>
      </w:r>
    </w:p>
    <w:bookmarkEnd w:id="23"/>
    <w:bookmarkEnd w:id="24"/>
    <w:bookmarkStart w:id="26" w:name="work-experience"/>
    <w:bookmarkStart w:id="25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Surgeon</w:t>
      </w:r>
      <w:r>
        <w:br/>
      </w:r>
      <w:r>
        <w:t xml:space="preserve">Hospital São Lucas, Rio de Janeiro</w:t>
      </w:r>
      <w:r>
        <w:br/>
      </w:r>
      <w:r>
        <w:t xml:space="preserve">January 2018 – Present</w:t>
      </w:r>
      <w:r>
        <w:br/>
      </w:r>
      <w:r>
        <w:t xml:space="preserve">- Lead a team of 15 surgeons in performing over 800 complex procedures annually, including bariatric, colorectal, and oncological surgeries.</w:t>
      </w:r>
      <w:r>
        <w:br/>
      </w:r>
      <w:r>
        <w:t xml:space="preserve">- Implemented evidence-based protocols to reduce post-operative complications by 30% in the first year.</w:t>
      </w:r>
      <w:r>
        <w:br/>
      </w:r>
      <w:r>
        <w:t xml:space="preserve">- Collaborated with Brazilian medical institutions to establish a regional center for minimally invasive surgery training.</w:t>
      </w:r>
    </w:p>
    <w:p>
      <w:pPr>
        <w:pStyle w:val="BodyText"/>
      </w:pPr>
      <w:r>
        <w:rPr>
          <w:bCs/>
          <w:b/>
        </w:rPr>
        <w:t xml:space="preserve">Senior Surgeon</w:t>
      </w:r>
      <w:r>
        <w:br/>
      </w:r>
      <w:r>
        <w:t xml:space="preserve">Instituto Nacional do Câncer (INCA), Rio de Janeiro</w:t>
      </w:r>
      <w:r>
        <w:br/>
      </w:r>
      <w:r>
        <w:t xml:space="preserve">June 2013 – December 2017</w:t>
      </w:r>
      <w:r>
        <w:br/>
      </w:r>
      <w:r>
        <w:t xml:space="preserve">- Specialized in oncological surgeries, treating over 500 cancer patients with advanced surgical techniques.</w:t>
      </w:r>
      <w:r>
        <w:br/>
      </w:r>
      <w:r>
        <w:t xml:space="preserve">- Published research on "Surgical Outcomes for Breast Cancer Patients in Brazil Rio de Janeiro" in the Brazilian Journal of Surgery.</w:t>
      </w:r>
      <w:r>
        <w:br/>
      </w:r>
      <w:r>
        <w:t xml:space="preserve">- Led community outreach programs to educate patients on early detection and prevention strategies.</w:t>
      </w:r>
    </w:p>
    <w:p>
      <w:pPr>
        <w:pStyle w:val="BodyText"/>
      </w:pPr>
      <w:r>
        <w:rPr>
          <w:bCs/>
          <w:b/>
        </w:rPr>
        <w:t xml:space="preserve">Assistant Surgeon</w:t>
      </w:r>
      <w:r>
        <w:br/>
      </w:r>
      <w:r>
        <w:t xml:space="preserve">Hospital da Lagoa, Rio de Janeiro</w:t>
      </w:r>
      <w:r>
        <w:br/>
      </w:r>
      <w:r>
        <w:t xml:space="preserve">January 2010 – May 2013</w:t>
      </w:r>
      <w:r>
        <w:br/>
      </w:r>
      <w:r>
        <w:t xml:space="preserve">- Gained hands-on experience in trauma surgery, emergency procedures, and pediatric surgical interventions.</w:t>
      </w:r>
      <w:r>
        <w:br/>
      </w:r>
      <w:r>
        <w:t xml:space="preserve">- Assisted in the development of a telemedicine initiative to connect rural hospitals with specialists in Rio de Janeiro.</w:t>
      </w:r>
    </w:p>
    <w:bookmarkEnd w:id="25"/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Advanced Laparoscopic and Robotic Surgery Techniques</w:t>
      </w:r>
    </w:p>
    <w:p>
      <w:pPr>
        <w:numPr>
          <w:ilvl w:val="0"/>
          <w:numId w:val="1001"/>
        </w:numPr>
        <w:pStyle w:val="Compact"/>
      </w:pPr>
      <w:r>
        <w:t xml:space="preserve">Expertise in General Surgery, Oncological Surgery, and Trauma Care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Abilities</w:t>
      </w:r>
    </w:p>
    <w:p>
      <w:pPr>
        <w:numPr>
          <w:ilvl w:val="0"/>
          <w:numId w:val="1001"/>
        </w:numPr>
        <w:pStyle w:val="Compact"/>
      </w:pPr>
      <w:r>
        <w:t xml:space="preserve">Clinical Research and Data Analysis (Brazil Rio de Janeiro Context)</w:t>
      </w:r>
    </w:p>
    <w:p>
      <w:pPr>
        <w:numPr>
          <w:ilvl w:val="0"/>
          <w:numId w:val="1001"/>
        </w:numPr>
        <w:pStyle w:val="Compact"/>
      </w:pPr>
      <w:r>
        <w:t xml:space="preserve">Proficiency in Portuguese (Native) and English (Fluent)</w:t>
      </w:r>
    </w:p>
    <w:p>
      <w:pPr>
        <w:numPr>
          <w:ilvl w:val="0"/>
          <w:numId w:val="1001"/>
        </w:numPr>
        <w:pStyle w:val="Compact"/>
      </w:pPr>
      <w:r>
        <w:t xml:space="preserve">Excellent Communication with Diverse Patient Populations</w:t>
      </w:r>
    </w:p>
    <w:bookmarkEnd w:id="27"/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in Minimally Invasive Surgery for Abdominal Pathologies in Brazil"</w:t>
      </w:r>
      <w:r>
        <w:t xml:space="preserve"> </w:t>
      </w:r>
      <w:r>
        <w:t xml:space="preserve">– Published in the Brazilian Journal of Surgery, 2019.</w:t>
      </w:r>
      <w:r>
        <w:br/>
      </w:r>
      <w:r>
        <w:rPr>
          <w:bCs/>
          <w:b/>
        </w:rPr>
        <w:t xml:space="preserve">"Post-Operative Recovery Protocols: A Case Study from Rio de Janeiro Hospitals"</w:t>
      </w:r>
      <w:r>
        <w:t xml:space="preserve"> </w:t>
      </w:r>
      <w:r>
        <w:t xml:space="preserve">– Presented at the Latin American Surgical Congress, 2021.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Brazilian Society of Surgery (SBC)</w:t>
      </w:r>
    </w:p>
    <w:p>
      <w:pPr>
        <w:numPr>
          <w:ilvl w:val="0"/>
          <w:numId w:val="1002"/>
        </w:numPr>
        <w:pStyle w:val="Compact"/>
      </w:pPr>
      <w:r>
        <w:t xml:space="preserve">International Society of Endoscopic Surgery (ISUES)</w:t>
      </w:r>
    </w:p>
    <w:p>
      <w:pPr>
        <w:numPr>
          <w:ilvl w:val="0"/>
          <w:numId w:val="1002"/>
        </w:numPr>
        <w:pStyle w:val="Compact"/>
      </w:pPr>
      <w:r>
        <w:t xml:space="preserve">Rio de Janeiro Surgical Association</w:t>
      </w:r>
    </w:p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Portuguese (Native)</w:t>
      </w:r>
      <w:r>
        <w:br/>
      </w:r>
      <w:r>
        <w:t xml:space="preserve">- English (Fluent – TOEFL 110)</w:t>
      </w:r>
      <w:r>
        <w:br/>
      </w:r>
      <w:r>
        <w:t xml:space="preserve">- Spanish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Surgeon for the "Cirurgia Solidária" initiative, providing free surgeries to underprivileged patients in Rio de Janeiro.</w:t>
      </w:r>
      <w:r>
        <w:br/>
      </w:r>
      <w:r>
        <w:t xml:space="preserve">- Speaker at local medical conferences on surgical ethics and patient care in Brazil.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Ana Maria Silva Ferreira for details.</w:t>
      </w:r>
    </w:p>
    <w:bookmarkEnd w:id="31"/>
    <w:bookmarkEnd w:id="32"/>
    <w:p>
      <w:pPr>
        <w:pStyle w:val="BodyText"/>
      </w:pPr>
      <w:r>
        <w:t xml:space="preserve">This resume is tailored for a Surgeon in Brazil Rio de Janeiro, emphasizing professional expertise, local healthcare contributions, and adherence to Brazilian medical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Brazil Rio de Janeiro</dc:title>
  <dc:creator/>
  <dc:language>en</dc:language>
  <cp:keywords/>
  <dcterms:created xsi:type="dcterms:W3CDTF">2026-07-23T10:39:19Z</dcterms:created>
  <dcterms:modified xsi:type="dcterms:W3CDTF">2026-07-23T10:39:19Z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