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China</w:t>
      </w:r>
      <w:r>
        <w:t xml:space="preserve"> </w:t>
      </w:r>
      <w:r>
        <w:t xml:space="preserve">Beijing</w:t>
      </w:r>
    </w:p>
    <w:bookmarkStart w:id="38" w:name="resume-surgeon-in-china-beijing"/>
    <w:p>
      <w:pPr>
        <w:pStyle w:val="Heading1"/>
      </w:pPr>
      <w:r>
        <w:t xml:space="preserve">Resume: Surgeon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 MD</w:t>
      </w:r>
      <w:r>
        <w:br/>
      </w:r>
      <w:r>
        <w:rPr>
          <w:bCs/>
          <w:b/>
        </w:rPr>
        <w:t xml:space="preserve">Email:</w:t>
      </w:r>
      <w:r>
        <w:t xml:space="preserve"> </w:t>
      </w:r>
      <w:r>
        <w:t xml:space="preserve">emily.zhang.surgeon@example.com</w:t>
      </w:r>
      <w:r>
        <w:br/>
      </w:r>
      <w:r>
        <w:rPr>
          <w:bCs/>
          <w:b/>
        </w:rPr>
        <w:t xml:space="preserve">Phone:</w:t>
      </w:r>
      <w:r>
        <w:t xml:space="preserve"> </w:t>
      </w:r>
      <w:r>
        <w:t xml:space="preserve">+86 138-1234-5678</w:t>
      </w:r>
      <w:r>
        <w:br/>
      </w:r>
      <w:r>
        <w:rPr>
          <w:bCs/>
          <w:b/>
        </w:rPr>
        <w:t xml:space="preserve">Address:</w:t>
      </w:r>
      <w:r>
        <w:t xml:space="preserve"> </w:t>
      </w:r>
      <w:r>
        <w:t xml:space="preserve">123 Medical Avenue, Chaoyang District, Beijing, China</w:t>
      </w:r>
    </w:p>
    <w:bookmarkEnd w:id="20"/>
    <w:bookmarkStart w:id="21" w:name="professional-summary"/>
    <w:p>
      <w:pPr>
        <w:pStyle w:val="Heading2"/>
      </w:pPr>
      <w:r>
        <w:t xml:space="preserve">Professional Summary</w:t>
      </w:r>
    </w:p>
    <w:p>
      <w:pPr>
        <w:pStyle w:val="FirstParagraph"/>
      </w:pPr>
      <w:r>
        <w:t xml:space="preserve">Highly skilled and compassionate surgeon with over 15 years of experience in advanced surgical procedures. A dedicated professional specializing in cardiothoracic surgery and minimally invasive techniques, committed to delivering exceptional patient care within the dynamic healthcare environment of China Beijing. Proven expertise in leading surgical teams, conducting complex operations, and contributing to medical research aligned with the needs of China’s evolving healthcare system. Fluent in Mandarin and English, with a strong understanding of cultural nuances in Chinese medical practices.</w:t>
      </w:r>
    </w:p>
    <w:bookmarkEnd w:id="21"/>
    <w:bookmarkStart w:id="25" w:name="education"/>
    <w:p>
      <w:pPr>
        <w:pStyle w:val="Heading2"/>
      </w:pPr>
      <w:r>
        <w:t xml:space="preserve">Education</w:t>
      </w:r>
    </w:p>
    <w:bookmarkStart w:id="22" w:name="phd-in-surgery"/>
    <w:p>
      <w:pPr>
        <w:pStyle w:val="Heading3"/>
      </w:pPr>
      <w:r>
        <w:t xml:space="preserve">PhD in Surgery</w:t>
      </w:r>
    </w:p>
    <w:p>
      <w:pPr>
        <w:pStyle w:val="FirstParagraph"/>
      </w:pPr>
      <w:r>
        <w:t xml:space="preserve">Peking Union Medical College (PUMC), Beijing, China</w:t>
      </w:r>
      <w:r>
        <w:br/>
      </w:r>
      <w:r>
        <w:t xml:space="preserve">Graduated: 2010</w:t>
      </w:r>
      <w:r>
        <w:br/>
      </w:r>
      <w:r>
        <w:t xml:space="preserve">Dissertation: "Innovative Approaches in Minimally Invasive Cardiac Surgery"</w:t>
      </w:r>
    </w:p>
    <w:bookmarkEnd w:id="22"/>
    <w:bookmarkStart w:id="23" w:name="md-doctor-of-medicine"/>
    <w:p>
      <w:pPr>
        <w:pStyle w:val="Heading3"/>
      </w:pPr>
      <w:r>
        <w:t xml:space="preserve">MD (Doctor of Medicine)</w:t>
      </w:r>
    </w:p>
    <w:p>
      <w:pPr>
        <w:pStyle w:val="FirstParagraph"/>
      </w:pPr>
      <w:r>
        <w:t xml:space="preserve">Harvard Medical School, Boston, USA</w:t>
      </w:r>
      <w:r>
        <w:br/>
      </w:r>
      <w:r>
        <w:t xml:space="preserve">Graduated: 2005</w:t>
      </w:r>
    </w:p>
    <w:bookmarkEnd w:id="23"/>
    <w:bookmarkStart w:id="24" w:name="bsc-in-biomedical-engineering"/>
    <w:p>
      <w:pPr>
        <w:pStyle w:val="Heading3"/>
      </w:pPr>
      <w:r>
        <w:t xml:space="preserve">BSc in Biomedical Engineering</w:t>
      </w:r>
    </w:p>
    <w:p>
      <w:pPr>
        <w:pStyle w:val="FirstParagraph"/>
      </w:pPr>
      <w:r>
        <w:t xml:space="preserve">Massachusetts Institute of Technology (MIT), Cambridge, USA</w:t>
      </w:r>
      <w:r>
        <w:br/>
      </w:r>
      <w:r>
        <w:t xml:space="preserve">Graduated: 2001</w:t>
      </w:r>
    </w:p>
    <w:bookmarkEnd w:id="24"/>
    <w:bookmarkEnd w:id="25"/>
    <w:bookmarkStart w:id="29" w:name="professional-experience"/>
    <w:p>
      <w:pPr>
        <w:pStyle w:val="Heading2"/>
      </w:pPr>
      <w:r>
        <w:t xml:space="preserve">Professional Experience</w:t>
      </w:r>
    </w:p>
    <w:bookmarkStart w:id="26" w:name="Xebc6d8e15e785fdc417ddd5950041f095ee77df"/>
    <w:p>
      <w:pPr>
        <w:pStyle w:val="Heading3"/>
      </w:pPr>
      <w:r>
        <w:t xml:space="preserve">Surgeon | Peking University First Hospital, Beijing, China</w:t>
      </w:r>
    </w:p>
    <w:p>
      <w:pPr>
        <w:pStyle w:val="FirstParagraph"/>
      </w:pPr>
      <w:r>
        <w:rPr>
          <w:iCs/>
          <w:i/>
        </w:rPr>
        <w:t xml:space="preserve">January 2015 – Present</w:t>
      </w:r>
    </w:p>
    <w:p>
      <w:pPr>
        <w:numPr>
          <w:ilvl w:val="0"/>
          <w:numId w:val="1001"/>
        </w:numPr>
        <w:pStyle w:val="Compact"/>
      </w:pPr>
      <w:r>
        <w:t xml:space="preserve">Lead cardiothoracic surgery team, performing over 500 complex surgical procedures annually, including coronary artery bypass grafting and valve replacements.</w:t>
      </w:r>
    </w:p>
    <w:p>
      <w:pPr>
        <w:numPr>
          <w:ilvl w:val="0"/>
          <w:numId w:val="1001"/>
        </w:numPr>
        <w:pStyle w:val="Compact"/>
      </w:pPr>
      <w:r>
        <w:t xml:space="preserve">Collaborated with the China National Health Commission to implement standardized protocols for surgical safety in Beijing hospitals.</w:t>
      </w:r>
    </w:p>
    <w:p>
      <w:pPr>
        <w:numPr>
          <w:ilvl w:val="0"/>
          <w:numId w:val="1001"/>
        </w:numPr>
        <w:pStyle w:val="Compact"/>
      </w:pPr>
      <w:r>
        <w:t xml:space="preserve">Mentored 20+ junior surgeons and medical students, emphasizing precision, ethical practices, and patient-centered care in China’s healthcare landscape.</w:t>
      </w:r>
    </w:p>
    <w:p>
      <w:pPr>
        <w:numPr>
          <w:ilvl w:val="0"/>
          <w:numId w:val="1001"/>
        </w:numPr>
        <w:pStyle w:val="Compact"/>
      </w:pPr>
      <w:r>
        <w:t xml:space="preserve">Published research on "Racial Disparities in Cardiovascular Outcomes Among Chinese Patients" in the *Chinese Journal of Surgery* (2021).</w:t>
      </w:r>
    </w:p>
    <w:bookmarkEnd w:id="26"/>
    <w:bookmarkStart w:id="27" w:name="senior-surgeon-beijing-general-hospital"/>
    <w:p>
      <w:pPr>
        <w:pStyle w:val="Heading3"/>
      </w:pPr>
      <w:r>
        <w:t xml:space="preserve">Senior Surgeon | Beijing General Hospital</w:t>
      </w:r>
    </w:p>
    <w:p>
      <w:pPr>
        <w:pStyle w:val="FirstParagraph"/>
      </w:pPr>
      <w:r>
        <w:rPr>
          <w:iCs/>
          <w:i/>
        </w:rPr>
        <w:t xml:space="preserve">July 2010 – December 2014</w:t>
      </w:r>
    </w:p>
    <w:p>
      <w:pPr>
        <w:numPr>
          <w:ilvl w:val="0"/>
          <w:numId w:val="1002"/>
        </w:numPr>
        <w:pStyle w:val="Compact"/>
      </w:pPr>
      <w:r>
        <w:t xml:space="preserve">Specialized in orthopedic and trauma surgery, treating patients from diverse cultural backgrounds across Beijing.</w:t>
      </w:r>
    </w:p>
    <w:p>
      <w:pPr>
        <w:numPr>
          <w:ilvl w:val="0"/>
          <w:numId w:val="1002"/>
        </w:numPr>
        <w:pStyle w:val="Compact"/>
      </w:pPr>
      <w:r>
        <w:t xml:space="preserve">Developed a surgical training program for rural clinics in northern China, improving access to advanced care in underserved regions.</w:t>
      </w:r>
    </w:p>
    <w:p>
      <w:pPr>
        <w:numPr>
          <w:ilvl w:val="0"/>
          <w:numId w:val="1002"/>
        </w:numPr>
        <w:pStyle w:val="Compact"/>
      </w:pPr>
      <w:r>
        <w:t xml:space="preserve">Received the 2013 "Outstanding Surgeon Award" from the Beijing Medical Association for contributions to community health initiatives.</w:t>
      </w:r>
    </w:p>
    <w:bookmarkEnd w:id="27"/>
    <w:bookmarkStart w:id="28" w:name="Xfbfe7039fc2bca54425c3dab1d8bec3b0bbf0cc"/>
    <w:p>
      <w:pPr>
        <w:pStyle w:val="Heading3"/>
      </w:pPr>
      <w:r>
        <w:t xml:space="preserve">Resident Surgeon | Massachusetts General Hospital, Boston, USA</w:t>
      </w:r>
    </w:p>
    <w:p>
      <w:pPr>
        <w:pStyle w:val="FirstParagraph"/>
      </w:pPr>
      <w:r>
        <w:rPr>
          <w:iCs/>
          <w:i/>
        </w:rPr>
        <w:t xml:space="preserve">July 2005 – June 2010</w:t>
      </w:r>
    </w:p>
    <w:p>
      <w:pPr>
        <w:numPr>
          <w:ilvl w:val="0"/>
          <w:numId w:val="1003"/>
        </w:numPr>
        <w:pStyle w:val="Compact"/>
      </w:pPr>
      <w:r>
        <w:t xml:space="preserve">Gained foundational experience in general and pediatric surgery, with a focus on surgical innovation and patient safety.</w:t>
      </w:r>
    </w:p>
    <w:p>
      <w:pPr>
        <w:numPr>
          <w:ilvl w:val="0"/>
          <w:numId w:val="1003"/>
        </w:numPr>
        <w:pStyle w:val="Compact"/>
      </w:pPr>
      <w:r>
        <w:t xml:space="preserve">Participated in international conferences, presenting findings on "Global Trends in Surgical Education" at the World Surgical Congress (2009).</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Chinese Medical Licensing Exam (CMLE) – Cardiac Surgery</w:t>
      </w:r>
      <w:r>
        <w:t xml:space="preserve"> </w:t>
      </w:r>
      <w:r>
        <w:t xml:space="preserve">| 2011</w:t>
      </w:r>
    </w:p>
    <w:p>
      <w:pPr>
        <w:numPr>
          <w:ilvl w:val="0"/>
          <w:numId w:val="1004"/>
        </w:numPr>
        <w:pStyle w:val="Compact"/>
      </w:pPr>
      <w:r>
        <w:rPr>
          <w:bCs/>
          <w:b/>
        </w:rPr>
        <w:t xml:space="preserve">American Board of Surgery (ABS)</w:t>
      </w:r>
      <w:r>
        <w:t xml:space="preserve"> </w:t>
      </w:r>
      <w:r>
        <w:t xml:space="preserve">| 2008</w:t>
      </w:r>
    </w:p>
    <w:p>
      <w:pPr>
        <w:numPr>
          <w:ilvl w:val="0"/>
          <w:numId w:val="1004"/>
        </w:numPr>
        <w:pStyle w:val="Compact"/>
      </w:pPr>
      <w:r>
        <w:rPr>
          <w:bCs/>
          <w:b/>
        </w:rPr>
        <w:t xml:space="preserve">Certified in Advanced Trauma Life Support (ATLS)</w:t>
      </w:r>
      <w:r>
        <w:t xml:space="preserve"> </w:t>
      </w:r>
      <w:r>
        <w:t xml:space="preserve">| 2015</w:t>
      </w:r>
    </w:p>
    <w:p>
      <w:pPr>
        <w:numPr>
          <w:ilvl w:val="0"/>
          <w:numId w:val="1004"/>
        </w:numPr>
        <w:pStyle w:val="Compact"/>
      </w:pPr>
      <w:r>
        <w:rPr>
          <w:bCs/>
          <w:b/>
        </w:rPr>
        <w:t xml:space="preserve">International Certificate in Surgical Endoscopy</w:t>
      </w:r>
      <w:r>
        <w:t xml:space="preserve"> </w:t>
      </w:r>
      <w:r>
        <w:t xml:space="preserve">| 2013</w:t>
      </w:r>
    </w:p>
    <w:bookmarkEnd w:id="30"/>
    <w:bookmarkStart w:id="31" w:name="technical-skills"/>
    <w:p>
      <w:pPr>
        <w:pStyle w:val="Heading2"/>
      </w:pPr>
      <w:r>
        <w:t xml:space="preserve">Technical Skills</w:t>
      </w:r>
    </w:p>
    <w:p>
      <w:pPr>
        <w:numPr>
          <w:ilvl w:val="0"/>
          <w:numId w:val="1005"/>
        </w:numPr>
        <w:pStyle w:val="Compact"/>
      </w:pPr>
      <w:r>
        <w:t xml:space="preserve">Expertise in robotic-assisted surgery (da Vinci system) and laparoscopic procedures.</w:t>
      </w:r>
    </w:p>
    <w:p>
      <w:pPr>
        <w:numPr>
          <w:ilvl w:val="0"/>
          <w:numId w:val="1005"/>
        </w:numPr>
        <w:pStyle w:val="Compact"/>
      </w:pPr>
      <w:r>
        <w:t xml:space="preserve">Familiarity with modern surgical equipment used in Beijing hospitals, including advanced imaging systems and patient monitoring technologies.</w:t>
      </w:r>
    </w:p>
    <w:p>
      <w:pPr>
        <w:numPr>
          <w:ilvl w:val="0"/>
          <w:numId w:val="1005"/>
        </w:numPr>
        <w:pStyle w:val="Compact"/>
      </w:pPr>
      <w:r>
        <w:t xml:space="preserve">Proficient in electronic medical record (EMR) systems such as PACS and Cerner, widely adopted in Chinese healthcare facilities.</w:t>
      </w:r>
    </w:p>
    <w:p>
      <w:pPr>
        <w:numPr>
          <w:ilvl w:val="0"/>
          <w:numId w:val="1005"/>
        </w:numPr>
        <w:pStyle w:val="Compact"/>
      </w:pPr>
      <w:r>
        <w:t xml:space="preserve">Strong understanding of clinical research methodologies and data analysis for surgical outcomes.</w:t>
      </w:r>
    </w:p>
    <w:bookmarkEnd w:id="31"/>
    <w:bookmarkStart w:id="32" w:name="language-proficiencies"/>
    <w:p>
      <w:pPr>
        <w:pStyle w:val="Heading2"/>
      </w:pPr>
      <w:r>
        <w:t xml:space="preserve">Language Proficiencies</w:t>
      </w:r>
    </w:p>
    <w:p>
      <w:pPr>
        <w:numPr>
          <w:ilvl w:val="0"/>
          <w:numId w:val="1006"/>
        </w:numPr>
        <w:pStyle w:val="Compact"/>
      </w:pPr>
      <w:r>
        <w:rPr>
          <w:bCs/>
          <w:b/>
        </w:rPr>
        <w:t xml:space="preserve">Mandarin Chinese:</w:t>
      </w:r>
      <w:r>
        <w:t xml:space="preserve"> </w:t>
      </w:r>
      <w:r>
        <w:t xml:space="preserve">Fluent (CET-6, HSK 6)</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Cantonese:</w:t>
      </w:r>
      <w:r>
        <w:t xml:space="preserve"> </w:t>
      </w:r>
      <w:r>
        <w:t xml:space="preserve">Intermediate (for regional patient interactions)</w:t>
      </w:r>
    </w:p>
    <w:bookmarkEnd w:id="32"/>
    <w:bookmarkStart w:id="35" w:name="professional-affiliations-publications"/>
    <w:p>
      <w:pPr>
        <w:pStyle w:val="Heading2"/>
      </w:pPr>
      <w:r>
        <w:t xml:space="preserve">Professional Affiliations &amp; Publications</w:t>
      </w:r>
    </w:p>
    <w:bookmarkStart w:id="33" w:name="affiliations"/>
    <w:p>
      <w:pPr>
        <w:pStyle w:val="Heading3"/>
      </w:pPr>
      <w:r>
        <w:t xml:space="preserve">Affiliations</w:t>
      </w:r>
    </w:p>
    <w:p>
      <w:pPr>
        <w:numPr>
          <w:ilvl w:val="0"/>
          <w:numId w:val="1007"/>
        </w:numPr>
        <w:pStyle w:val="Compact"/>
      </w:pPr>
      <w:r>
        <w:t xml:space="preserve">Member, Chinese Medical Association (CMA)</w:t>
      </w:r>
    </w:p>
    <w:p>
      <w:pPr>
        <w:numPr>
          <w:ilvl w:val="0"/>
          <w:numId w:val="1007"/>
        </w:numPr>
        <w:pStyle w:val="Compact"/>
      </w:pPr>
      <w:r>
        <w:t xml:space="preserve">Member, Beijing Surgical Society</w:t>
      </w:r>
    </w:p>
    <w:p>
      <w:pPr>
        <w:numPr>
          <w:ilvl w:val="0"/>
          <w:numId w:val="1007"/>
        </w:numPr>
        <w:pStyle w:val="Compact"/>
      </w:pPr>
      <w:r>
        <w:t xml:space="preserve">Board Member, Asia-Pacific Journal of Surgery (2018–Present)</w:t>
      </w:r>
    </w:p>
    <w:bookmarkEnd w:id="33"/>
    <w:bookmarkStart w:id="34" w:name="published-works"/>
    <w:p>
      <w:pPr>
        <w:pStyle w:val="Heading3"/>
      </w:pPr>
      <w:r>
        <w:t xml:space="preserve">Published Works</w:t>
      </w:r>
    </w:p>
    <w:p>
      <w:pPr>
        <w:numPr>
          <w:ilvl w:val="0"/>
          <w:numId w:val="1008"/>
        </w:numPr>
        <w:pStyle w:val="Compact"/>
      </w:pPr>
      <w:r>
        <w:rPr>
          <w:iCs/>
          <w:i/>
        </w:rPr>
        <w:t xml:space="preserve">"Innovations in Minimally Invasive Cardiac Surgery: A Beijing Perspective"</w:t>
      </w:r>
      <w:r>
        <w:t xml:space="preserve"> </w:t>
      </w:r>
      <w:r>
        <w:t xml:space="preserve">– *Chinese Journal of Surgery*, 2021.</w:t>
      </w:r>
    </w:p>
    <w:p>
      <w:pPr>
        <w:numPr>
          <w:ilvl w:val="0"/>
          <w:numId w:val="1008"/>
        </w:numPr>
        <w:pStyle w:val="Compact"/>
      </w:pPr>
      <w:r>
        <w:rPr>
          <w:iCs/>
          <w:i/>
        </w:rPr>
        <w:t xml:space="preserve">"Cultural Competency in Surgical Practice: Lessons from China"</w:t>
      </w:r>
      <w:r>
        <w:t xml:space="preserve"> </w:t>
      </w:r>
      <w:r>
        <w:t xml:space="preserve">– *International Journal of Surgical Research*, 2019.</w:t>
      </w:r>
    </w:p>
    <w:p>
      <w:pPr>
        <w:numPr>
          <w:ilvl w:val="0"/>
          <w:numId w:val="1008"/>
        </w:numPr>
        <w:pStyle w:val="Compact"/>
      </w:pPr>
      <w:r>
        <w:rPr>
          <w:iCs/>
          <w:i/>
        </w:rPr>
        <w:t xml:space="preserve">"Global Collaboration in Trauma Care: A Case Study from Beijing General Hospital"</w:t>
      </w:r>
      <w:r>
        <w:t xml:space="preserve"> </w:t>
      </w:r>
      <w:r>
        <w:t xml:space="preserve">– *Journal of Trauma and Acute Care Surgery*, 2017.</w:t>
      </w:r>
    </w:p>
    <w:bookmarkEnd w:id="34"/>
    <w:bookmarkEnd w:id="35"/>
    <w:bookmarkStart w:id="36" w:name="professional-achievements"/>
    <w:p>
      <w:pPr>
        <w:pStyle w:val="Heading2"/>
      </w:pPr>
      <w:r>
        <w:t xml:space="preserve">Professional Achievements</w:t>
      </w:r>
    </w:p>
    <w:p>
      <w:pPr>
        <w:numPr>
          <w:ilvl w:val="0"/>
          <w:numId w:val="1009"/>
        </w:numPr>
        <w:pStyle w:val="Compact"/>
      </w:pPr>
      <w:r>
        <w:t xml:space="preserve">Recipient of the 2018 "Top Surgeon in China" award by *Beijing Health Monthly* for excellence in patient outcomes and surgical innovation.</w:t>
      </w:r>
    </w:p>
    <w:p>
      <w:pPr>
        <w:numPr>
          <w:ilvl w:val="0"/>
          <w:numId w:val="1009"/>
        </w:numPr>
        <w:pStyle w:val="Compact"/>
      </w:pPr>
      <w:r>
        <w:t xml:space="preserve">Led a team to reduce postoperative complications by 30% at Peking University First Hospital through revised anesthesia protocols and enhanced recovery pathways.</w:t>
      </w:r>
    </w:p>
    <w:p>
      <w:pPr>
        <w:numPr>
          <w:ilvl w:val="0"/>
          <w:numId w:val="1009"/>
        </w:numPr>
        <w:pStyle w:val="Compact"/>
      </w:pPr>
      <w:r>
        <w:t xml:space="preserve">Partnered with the Beijing Municipal Government to launch a free surgical outreach program, providing care to over 1,000 patients in rural areas of Hebei Province.</w:t>
      </w:r>
    </w:p>
    <w:bookmarkEnd w:id="36"/>
    <w:bookmarkStart w:id="37" w:name="additional-information"/>
    <w:p>
      <w:pPr>
        <w:pStyle w:val="Heading2"/>
      </w:pPr>
      <w:r>
        <w:t xml:space="preserve">Additional Information</w:t>
      </w:r>
    </w:p>
    <w:p>
      <w:pPr>
        <w:pStyle w:val="FirstParagraph"/>
      </w:pPr>
      <w:r>
        <w:rPr>
          <w:bCs/>
          <w:b/>
        </w:rPr>
        <w:t xml:space="preserve">Cultural Adaptability:</w:t>
      </w:r>
      <w:r>
        <w:t xml:space="preserve"> </w:t>
      </w:r>
      <w:r>
        <w:t xml:space="preserve">Deeply committed to understanding and respecting the values and traditions of Chinese patients, with a focus on building trust through clear communication and empathy. Fluent in Mandarin, enabling seamless collaboration with local medical teams and patients.</w:t>
      </w:r>
    </w:p>
    <w:p>
      <w:pPr>
        <w:pStyle w:val="BodyText"/>
      </w:pPr>
      <w:r>
        <w:rPr>
          <w:bCs/>
          <w:b/>
        </w:rPr>
        <w:t xml:space="preserve">Community Involvement:</w:t>
      </w:r>
      <w:r>
        <w:t xml:space="preserve"> </w:t>
      </w:r>
      <w:r>
        <w:t xml:space="preserve">Volunteer surgeon for the Beijing Red Cross, providing emergency care during public health crises. Active participant in annual health fairs across Beijing to promote preventive care.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China Beijing</dc:title>
  <dc:creator/>
  <dc:language>en</dc:language>
  <cp:keywords/>
  <dcterms:created xsi:type="dcterms:W3CDTF">2026-07-20T05:13:41Z</dcterms:created>
  <dcterms:modified xsi:type="dcterms:W3CDTF">2026-07-20T05:13:41Z</dcterms:modified>
</cp:coreProperties>
</file>

<file path=docProps/custom.xml><?xml version="1.0" encoding="utf-8"?>
<Properties xmlns="http://schemas.openxmlformats.org/officeDocument/2006/custom-properties" xmlns:vt="http://schemas.openxmlformats.org/officeDocument/2006/docPropsVTypes"/>
</file>