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China</w:t>
      </w:r>
      <w:r>
        <w:t xml:space="preserve"> </w:t>
      </w:r>
      <w:r>
        <w:t xml:space="preserve">Shanghai</w:t>
      </w:r>
    </w:p>
    <w:bookmarkStart w:id="34" w:name="resume-surgeon---china-shanghai"/>
    <w:p>
      <w:pPr>
        <w:pStyle w:val="Heading1"/>
      </w:pPr>
      <w:r>
        <w:t xml:space="preserve">Resume: Surgeon -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liwei.zhang@surgeonchina.com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This Resume highlights a dedicated Surgeon with over 15 years of experience in advanced surgical procedures and patient care. Specializing in general surgery, minimally invasive techniques, and trauma management, Dr. Li Wei Zhang has built a reputation for excellence in both clinical practice and medical education. With a strong commitment to innovation and cultural adaptability, this Surgeon is well-suited to contribute to the dynamic healthcare environment of China Shanghai. The resume emphasizes expertise in modern surgical technologies, leadership in multidisciplinary teams, and a deep understanding of the unique challenges and opportunities within China's rapidly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Peking University Health Science Center, Beijing, China</w:t>
      </w:r>
      <w:r>
        <w:br/>
      </w:r>
      <w:r>
        <w:t xml:space="preserve">Graduated: 2005</w:t>
      </w:r>
    </w:p>
    <w:p>
      <w:pPr>
        <w:numPr>
          <w:ilvl w:val="0"/>
          <w:numId w:val="1001"/>
        </w:numPr>
        <w:pStyle w:val="Compact"/>
      </w:pPr>
      <w:r>
        <w:rPr>
          <w:bCs/>
          <w:b/>
        </w:rPr>
        <w:t xml:space="preserve">Master of Surgery (MS) in General Surgery</w:t>
      </w:r>
      <w:r>
        <w:br/>
      </w:r>
      <w:r>
        <w:t xml:space="preserve">Fudan University School of Medicine, Shanghai, China</w:t>
      </w:r>
      <w:r>
        <w:br/>
      </w:r>
      <w:r>
        <w:t xml:space="preserve">Graduated: 2008</w:t>
      </w:r>
    </w:p>
    <w:p>
      <w:pPr>
        <w:numPr>
          <w:ilvl w:val="0"/>
          <w:numId w:val="1001"/>
        </w:numPr>
        <w:pStyle w:val="Compact"/>
      </w:pPr>
      <w:r>
        <w:rPr>
          <w:bCs/>
          <w:b/>
        </w:rPr>
        <w:t xml:space="preserve">Fellowship in Advanced Laparoscopic and Robotic Surgery</w:t>
      </w:r>
      <w:r>
        <w:br/>
      </w:r>
      <w:r>
        <w:t xml:space="preserve">Johns Hopkins Hospital, Baltimore, USA</w:t>
      </w:r>
      <w:r>
        <w:br/>
      </w:r>
      <w:r>
        <w:t xml:space="preserve">Completed: 2012</w:t>
      </w:r>
    </w:p>
    <w:bookmarkEnd w:id="22"/>
    <w:bookmarkStart w:id="26" w:name="work-experience"/>
    <w:p>
      <w:pPr>
        <w:pStyle w:val="Heading2"/>
      </w:pPr>
      <w:r>
        <w:t xml:space="preserve">Work Experience</w:t>
      </w:r>
    </w:p>
    <w:bookmarkStart w:id="23" w:name="chief-surgeon"/>
    <w:p>
      <w:pPr>
        <w:pStyle w:val="Heading3"/>
      </w:pPr>
      <w:r>
        <w:t xml:space="preserve">Chief Surgeon</w:t>
      </w:r>
    </w:p>
    <w:p>
      <w:pPr>
        <w:pStyle w:val="FirstParagraph"/>
      </w:pPr>
      <w:r>
        <w:rPr>
          <w:iCs/>
          <w:i/>
        </w:rPr>
        <w:t xml:space="preserve">Shanghai United Family Hospital &amp; Clinics, Shanghai, China</w:t>
      </w:r>
      <w:r>
        <w:br/>
      </w:r>
      <w:r>
        <w:t xml:space="preserve">January 2018 – Present</w:t>
      </w:r>
      <w:r>
        <w:br/>
      </w:r>
      <w:r>
        <w:t xml:space="preserve">- Led a team of 15 surgical staff, overseeing over 1,200 complex procedures annually.</w:t>
      </w:r>
      <w:r>
        <w:br/>
      </w:r>
      <w:r>
        <w:t xml:space="preserve">- Introduced robotic-assisted surgery protocols, reducing recovery times by 30% for patients in China Shanghai.</w:t>
      </w:r>
      <w:r>
        <w:br/>
      </w:r>
      <w:r>
        <w:t xml:space="preserve">- Collaborated with international medical experts to establish a trauma care center tailored for high-volume urban populations.</w:t>
      </w:r>
    </w:p>
    <w:bookmarkEnd w:id="23"/>
    <w:bookmarkStart w:id="24" w:name="senior-surgical-resident"/>
    <w:p>
      <w:pPr>
        <w:pStyle w:val="Heading3"/>
      </w:pPr>
      <w:r>
        <w:t xml:space="preserve">Senior Surgical Resident</w:t>
      </w:r>
    </w:p>
    <w:p>
      <w:pPr>
        <w:pStyle w:val="FirstParagraph"/>
      </w:pPr>
      <w:r>
        <w:rPr>
          <w:iCs/>
          <w:i/>
        </w:rPr>
        <w:t xml:space="preserve">Shanghai Ruijin Hospital, Shanghai, China</w:t>
      </w:r>
      <w:r>
        <w:br/>
      </w:r>
      <w:r>
        <w:t xml:space="preserve">June 2010 – December 2017</w:t>
      </w:r>
      <w:r>
        <w:br/>
      </w:r>
      <w:r>
        <w:t xml:space="preserve">- Gained hands-on experience in vascular, cardiothoracic, and orthopedic surgeries.</w:t>
      </w:r>
      <w:r>
        <w:br/>
      </w:r>
      <w:r>
        <w:t xml:space="preserve">- Conducted research on post-operative complications in diverse patient demographics across China Shanghai.</w:t>
      </w:r>
      <w:r>
        <w:br/>
      </w:r>
      <w:r>
        <w:t xml:space="preserve">- Mentored 20+ medical students and junior residents, fostering a culture of continuous learning.</w:t>
      </w:r>
    </w:p>
    <w:bookmarkEnd w:id="24"/>
    <w:bookmarkStart w:id="25" w:name="assistant-surgeon"/>
    <w:p>
      <w:pPr>
        <w:pStyle w:val="Heading3"/>
      </w:pPr>
      <w:r>
        <w:t xml:space="preserve">Assistant Surgeon</w:t>
      </w:r>
    </w:p>
    <w:p>
      <w:pPr>
        <w:pStyle w:val="FirstParagraph"/>
      </w:pPr>
      <w:r>
        <w:rPr>
          <w:iCs/>
          <w:i/>
        </w:rPr>
        <w:t xml:space="preserve">Beijing Tian Tan Hospital, Beijing, China</w:t>
      </w:r>
      <w:r>
        <w:br/>
      </w:r>
      <w:r>
        <w:t xml:space="preserve">August 2008 – May 2010</w:t>
      </w:r>
      <w:r>
        <w:br/>
      </w:r>
      <w:r>
        <w:t xml:space="preserve">- Assisted in over 500 surgical cases, including emergency trauma and elective procedures.</w:t>
      </w:r>
      <w:r>
        <w:br/>
      </w:r>
      <w:r>
        <w:t xml:space="preserve">- Participated in community outreach programs to improve surgical access in underserved regions of China.</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Chinese Medical License (General Surgery)</w:t>
      </w:r>
      <w:r>
        <w:br/>
      </w:r>
      <w:r>
        <w:t xml:space="preserve">Issued by the National Health Commission, China (2015)</w:t>
      </w:r>
    </w:p>
    <w:p>
      <w:pPr>
        <w:numPr>
          <w:ilvl w:val="0"/>
          <w:numId w:val="1002"/>
        </w:numPr>
        <w:pStyle w:val="Compact"/>
      </w:pPr>
      <w:r>
        <w:rPr>
          <w:bCs/>
          <w:b/>
        </w:rPr>
        <w:t xml:space="preserve">American Board of Surgery Certification</w:t>
      </w:r>
      <w:r>
        <w:br/>
      </w:r>
      <w:r>
        <w:t xml:space="preserve">American Board of Surgery, USA (2013)</w:t>
      </w:r>
    </w:p>
    <w:p>
      <w:pPr>
        <w:numPr>
          <w:ilvl w:val="0"/>
          <w:numId w:val="1002"/>
        </w:numPr>
        <w:pStyle w:val="Compact"/>
      </w:pPr>
      <w:r>
        <w:rPr>
          <w:bCs/>
          <w:b/>
        </w:rPr>
        <w:t xml:space="preserve">Certificate in Advanced Surgical Techniques</w:t>
      </w:r>
      <w:r>
        <w:br/>
      </w:r>
      <w:r>
        <w:t xml:space="preserve">Shanghai Medical Association, China (2020)</w:t>
      </w:r>
    </w:p>
    <w:bookmarkEnd w:id="27"/>
    <w:bookmarkStart w:id="29" w:name="skills-expertise"/>
    <w:p>
      <w:pPr>
        <w:pStyle w:val="Heading2"/>
      </w:pPr>
      <w:r>
        <w:t xml:space="preserve">Skills &amp; Expertise</w:t>
      </w:r>
    </w:p>
    <w:p>
      <w:pPr>
        <w:numPr>
          <w:ilvl w:val="0"/>
          <w:numId w:val="1003"/>
        </w:numPr>
        <w:pStyle w:val="Compact"/>
      </w:pPr>
      <w:r>
        <w:t xml:space="preserve">Minimally Invasive Surgery (MIS)</w:t>
      </w:r>
    </w:p>
    <w:p>
      <w:pPr>
        <w:numPr>
          <w:ilvl w:val="0"/>
          <w:numId w:val="1003"/>
        </w:numPr>
        <w:pStyle w:val="Compact"/>
      </w:pPr>
      <w:r>
        <w:t xml:space="preserve">Robotic-Assisted Surgery</w:t>
      </w:r>
    </w:p>
    <w:p>
      <w:pPr>
        <w:numPr>
          <w:ilvl w:val="0"/>
          <w:numId w:val="1003"/>
        </w:numPr>
        <w:pStyle w:val="Compact"/>
      </w:pPr>
      <w:r>
        <w:t xml:space="preserve">Emergency Trauma Management</w:t>
      </w:r>
    </w:p>
    <w:p>
      <w:pPr>
        <w:numPr>
          <w:ilvl w:val="0"/>
          <w:numId w:val="1003"/>
        </w:numPr>
        <w:pStyle w:val="Compact"/>
      </w:pPr>
      <w:r>
        <w:t xml:space="preserve">Laparoscopic and Endoscopic Procedures</w:t>
      </w:r>
    </w:p>
    <w:p>
      <w:pPr>
        <w:numPr>
          <w:ilvl w:val="0"/>
          <w:numId w:val="1003"/>
        </w:numPr>
        <w:pStyle w:val="Compact"/>
      </w:pPr>
      <w:r>
        <w:t xml:space="preserve">Clinical Leadership and Team Coordination</w:t>
      </w:r>
    </w:p>
    <w:bookmarkStart w:id="28" w:name="cultural-competence-language-skills"/>
    <w:p>
      <w:pPr>
        <w:pStyle w:val="Heading3"/>
      </w:pPr>
      <w:r>
        <w:t xml:space="preserve">Cultural Competence &amp; Language Skills</w:t>
      </w:r>
    </w:p>
    <w:p>
      <w:pPr>
        <w:numPr>
          <w:ilvl w:val="0"/>
          <w:numId w:val="1004"/>
        </w:numPr>
        <w:pStyle w:val="Compact"/>
      </w:pPr>
      <w:r>
        <w:t xml:space="preserve">Fluent in Mandarin Chinese and English, with intermediate proficiency in Spanish.</w:t>
      </w:r>
    </w:p>
    <w:p>
      <w:pPr>
        <w:numPr>
          <w:ilvl w:val="0"/>
          <w:numId w:val="1004"/>
        </w:numPr>
        <w:pStyle w:val="Compact"/>
      </w:pPr>
      <w:r>
        <w:t xml:space="preserve">Extensive experience working with multicultural patient groups in China Shanghai, emphasizing culturally sensitive communication.</w:t>
      </w:r>
    </w:p>
    <w:bookmarkEnd w:id="28"/>
    <w:bookmarkEnd w:id="29"/>
    <w:bookmarkStart w:id="30" w:name="professional-affiliations"/>
    <w:p>
      <w:pPr>
        <w:pStyle w:val="Heading2"/>
      </w:pPr>
      <w:r>
        <w:t xml:space="preserve">Professional Affiliations</w:t>
      </w:r>
    </w:p>
    <w:p>
      <w:pPr>
        <w:numPr>
          <w:ilvl w:val="0"/>
          <w:numId w:val="1005"/>
        </w:numPr>
        <w:pStyle w:val="Compact"/>
      </w:pPr>
      <w:r>
        <w:rPr>
          <w:bCs/>
          <w:b/>
        </w:rPr>
        <w:t xml:space="preserve">Chinese Medical Association (CMA)</w:t>
      </w:r>
      <w:r>
        <w:br/>
      </w:r>
      <w:r>
        <w:t xml:space="preserve">Member since 2010</w:t>
      </w:r>
    </w:p>
    <w:p>
      <w:pPr>
        <w:numPr>
          <w:ilvl w:val="0"/>
          <w:numId w:val="1005"/>
        </w:numPr>
        <w:pStyle w:val="Compact"/>
      </w:pPr>
      <w:r>
        <w:rPr>
          <w:bCs/>
          <w:b/>
        </w:rPr>
        <w:t xml:space="preserve">American College of Surgeons (ACS)</w:t>
      </w:r>
      <w:r>
        <w:br/>
      </w:r>
      <w:r>
        <w:t xml:space="preserve">Fellow since 2014</w:t>
      </w:r>
    </w:p>
    <w:p>
      <w:pPr>
        <w:numPr>
          <w:ilvl w:val="0"/>
          <w:numId w:val="1005"/>
        </w:numPr>
        <w:pStyle w:val="Compact"/>
      </w:pPr>
      <w:r>
        <w:rPr>
          <w:bCs/>
          <w:b/>
        </w:rPr>
        <w:t xml:space="preserve">Shanghai Surgical Society</w:t>
      </w:r>
      <w:r>
        <w:br/>
      </w:r>
      <w:r>
        <w:t xml:space="preserve">Active participant in annual conferences and workshops.</w:t>
      </w:r>
    </w:p>
    <w:bookmarkEnd w:id="30"/>
    <w:bookmarkStart w:id="31" w:name="publications-research"/>
    <w:p>
      <w:pPr>
        <w:pStyle w:val="Heading2"/>
      </w:pPr>
      <w:r>
        <w:t xml:space="preserve">Publications &amp; Research</w:t>
      </w:r>
    </w:p>
    <w:p>
      <w:pPr>
        <w:numPr>
          <w:ilvl w:val="0"/>
          <w:numId w:val="1006"/>
        </w:numPr>
        <w:pStyle w:val="Compact"/>
      </w:pPr>
      <w:r>
        <w:t xml:space="preserve">"Innovations in Robotic Surgery for Urban Trauma Patients: A Case Study from China Shanghai," *Journal of Surgical Innovations*, 2021.</w:t>
      </w:r>
    </w:p>
    <w:p>
      <w:pPr>
        <w:numPr>
          <w:ilvl w:val="0"/>
          <w:numId w:val="1006"/>
        </w:numPr>
        <w:pStyle w:val="Compact"/>
      </w:pPr>
      <w:r>
        <w:t xml:space="preserve">"Post-Operative Outcomes in Diverse Populations: A Comparative Analysis of Chinese and International Standards," *International Journal of Surgery*, 2019.</w:t>
      </w:r>
    </w:p>
    <w:bookmarkEnd w:id="31"/>
    <w:bookmarkStart w:id="32" w:name="community-involvement"/>
    <w:p>
      <w:pPr>
        <w:pStyle w:val="Heading2"/>
      </w:pPr>
      <w:r>
        <w:t xml:space="preserve">Community Involvement</w:t>
      </w:r>
    </w:p>
    <w:p>
      <w:pPr>
        <w:pStyle w:val="FirstParagraph"/>
      </w:pPr>
      <w:r>
        <w:t xml:space="preserve">Dr. Zhang has actively participated in initiatives to improve healthcare access in China Shanghai, including:</w:t>
      </w:r>
    </w:p>
    <w:p>
      <w:pPr>
        <w:numPr>
          <w:ilvl w:val="0"/>
          <w:numId w:val="1007"/>
        </w:numPr>
        <w:pStyle w:val="Compact"/>
      </w:pPr>
      <w:r>
        <w:t xml:space="preserve">Volunteering at free clinics for low-income patients in Shanghai's outskirts.</w:t>
      </w:r>
    </w:p>
    <w:p>
      <w:pPr>
        <w:numPr>
          <w:ilvl w:val="0"/>
          <w:numId w:val="1007"/>
        </w:numPr>
        <w:pStyle w:val="Compact"/>
      </w:pPr>
      <w:r>
        <w:t xml:space="preserve">Promoting health education programs for elderly populations in collaboration with local NGOs.</w:t>
      </w:r>
    </w:p>
    <w:bookmarkEnd w:id="32"/>
    <w:bookmarkStart w:id="33" w:name="additional-information"/>
    <w:p>
      <w:pPr>
        <w:pStyle w:val="Heading2"/>
      </w:pPr>
      <w:r>
        <w:t xml:space="preserve">Additional Information</w:t>
      </w:r>
    </w:p>
    <w:p>
      <w:pPr>
        <w:pStyle w:val="FirstParagraph"/>
      </w:pPr>
      <w:r>
        <w:t xml:space="preserve">This Surgeon is committed to upholding the highest standards of medical ethics and patient care. With a proven ability to adapt to the fast-paced environment of China Shanghai, Dr. Zhang is eager to contribute to the advancement of surgical excellence in one of Asia's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China Shanghai</dc:title>
  <dc:creator/>
  <dc:language>en</dc:language>
  <cp:keywords/>
  <dcterms:created xsi:type="dcterms:W3CDTF">2026-05-30T08:43:14Z</dcterms:created>
  <dcterms:modified xsi:type="dcterms:W3CDTF">2026-05-30T08:43:14Z</dcterms:modified>
</cp:coreProperties>
</file>

<file path=docProps/custom.xml><?xml version="1.0" encoding="utf-8"?>
<Properties xmlns="http://schemas.openxmlformats.org/officeDocument/2006/custom-properties" xmlns:vt="http://schemas.openxmlformats.org/officeDocument/2006/docPropsVTypes"/>
</file>