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France</w:t>
      </w:r>
      <w:r>
        <w:t xml:space="preserve"> </w:t>
      </w:r>
      <w:r>
        <w:t xml:space="preserve">Marseille</w:t>
      </w:r>
    </w:p>
    <w:bookmarkStart w:id="30" w:name="resume"/>
    <w:p>
      <w:pPr>
        <w:pStyle w:val="Heading1"/>
      </w:pPr>
      <w:r>
        <w:t xml:space="preserve">Resume</w:t>
      </w:r>
    </w:p>
    <w:bookmarkStart w:id="20" w:name="professional-summary"/>
    <w:p>
      <w:pPr>
        <w:pStyle w:val="Heading2"/>
      </w:pPr>
      <w:r>
        <w:t xml:space="preserve">Professional Summary</w:t>
      </w:r>
    </w:p>
    <w:p>
      <w:pPr>
        <w:pStyle w:val="FirstParagraph"/>
      </w:pPr>
      <w:r>
        <w:t xml:space="preserve">Experienced and dedicated Surgeon with over 15 years of expertise in advanced surgical procedures, specializing in general surgery, orthopedic surgery, and minimally invasive techniques. Committed to delivering exceptional patient care within the dynamic healthcare environment of France Marseille. Proven track record of working in high-volume hospitals and clinics, with a strong focus on innovation, precision, and patient-centered outcomes. Fluent in French and English, with a deep understanding of the cultural and medical landscape in France Marseille. Passionate about contributing to the region's healthcare advancement while upholding the highest standards of surgical excellence.</w:t>
      </w:r>
    </w:p>
    <w:bookmarkEnd w:id="20"/>
    <w:bookmarkStart w:id="21" w:name="education"/>
    <w:p>
      <w:pPr>
        <w:pStyle w:val="Heading2"/>
      </w:pPr>
      <w:r>
        <w:t xml:space="preserve">Education</w:t>
      </w:r>
    </w:p>
    <w:p>
      <w:pPr>
        <w:pStyle w:val="FirstParagraph"/>
      </w:pPr>
      <w:r>
        <w:rPr>
          <w:bCs/>
          <w:b/>
        </w:rPr>
        <w:t xml:space="preserve">Université de Provence, Marseille, France</w:t>
      </w:r>
      <w:r>
        <w:br/>
      </w:r>
      <w:r>
        <w:t xml:space="preserve">Doctor of Medicine (MD), 2005–2011</w:t>
      </w:r>
      <w:r>
        <w:br/>
      </w:r>
      <w:r>
        <w:t xml:space="preserve">Specialized in Surgical Sciences with honors, consistently ranking among the top 10% of graduates. Completed a rigorous curriculum emphasizing clinical practice, surgical techniques, and medical research.</w:t>
      </w:r>
    </w:p>
    <w:p>
      <w:pPr>
        <w:pStyle w:val="BodyText"/>
      </w:pPr>
      <w:r>
        <w:rPr>
          <w:bCs/>
          <w:b/>
        </w:rPr>
        <w:t xml:space="preserve">European Medical Training Program</w:t>
      </w:r>
      <w:r>
        <w:br/>
      </w:r>
      <w:r>
        <w:t xml:space="preserve">Fellowship in Advanced Surgical Techniques, 2012–2014</w:t>
      </w:r>
      <w:r>
        <w:br/>
      </w:r>
      <w:r>
        <w:t xml:space="preserve">Gained hands-on experience in cutting-edge procedures such as robotic-assisted surgery and endoscopic interventions. Trained under renowned surgeons across France, with a focus on Marseille's unique healthcare challenges.</w:t>
      </w:r>
    </w:p>
    <w:bookmarkEnd w:id="21"/>
    <w:bookmarkStart w:id="22" w:name="work-experience"/>
    <w:p>
      <w:pPr>
        <w:pStyle w:val="Heading2"/>
      </w:pPr>
      <w:r>
        <w:t xml:space="preserve">Work Experience</w:t>
      </w:r>
    </w:p>
    <w:p>
      <w:pPr>
        <w:pStyle w:val="FirstParagraph"/>
      </w:pPr>
      <w:r>
        <w:rPr>
          <w:bCs/>
          <w:b/>
        </w:rPr>
        <w:t xml:space="preserve">Hôpital de la Conception, Marseille, France</w:t>
      </w:r>
      <w:r>
        <w:br/>
      </w:r>
      <w:r>
        <w:rPr>
          <w:iCs/>
          <w:i/>
        </w:rPr>
        <w:t xml:space="preserve">Chief Surgeon – General and Orthopedic Surgery</w:t>
      </w:r>
      <w:r>
        <w:t xml:space="preserve">, 2015–Present</w:t>
      </w:r>
      <w:r>
        <w:br/>
      </w:r>
      <w:r>
        <w:t xml:space="preserve">- Led a team of 30+ surgeons in performing over 1,200 complex procedures annually, including joint replacements and trauma surgeries.</w:t>
      </w:r>
      <w:r>
        <w:br/>
      </w:r>
      <w:r>
        <w:t xml:space="preserve">- Spearheaded the implementation of minimally invasive techniques, reducing patient recovery times by 40% in Marseille's public healthcare system.</w:t>
      </w:r>
      <w:r>
        <w:br/>
      </w:r>
      <w:r>
        <w:t xml:space="preserve">- Collaborated with local research institutions to publish studies on surgical outcomes in Mediterranean populations, contributing to global medical literature.</w:t>
      </w:r>
      <w:r>
        <w:br/>
      </w:r>
      <w:r>
        <w:t xml:space="preserve">- Mentored junior surgeons and medical students, fostering a culture of excellence and innovation in France Marseille.</w:t>
      </w:r>
    </w:p>
    <w:p>
      <w:pPr>
        <w:pStyle w:val="BodyText"/>
      </w:pPr>
      <w:r>
        <w:rPr>
          <w:bCs/>
          <w:b/>
        </w:rPr>
        <w:t xml:space="preserve">Clinique Sainte-Marie, Marseille, France</w:t>
      </w:r>
      <w:r>
        <w:br/>
      </w:r>
      <w:r>
        <w:rPr>
          <w:iCs/>
          <w:i/>
        </w:rPr>
        <w:t xml:space="preserve">Senior Surgeon – General Surgery</w:t>
      </w:r>
      <w:r>
        <w:t xml:space="preserve">, 2012–2015</w:t>
      </w:r>
      <w:r>
        <w:br/>
      </w:r>
      <w:r>
        <w:t xml:space="preserve">- Provided surgical care to a diverse patient base, including international patients seeking advanced treatments in France.</w:t>
      </w:r>
      <w:r>
        <w:br/>
      </w:r>
      <w:r>
        <w:t xml:space="preserve">- Introduced evidence-based protocols for post-operative care, improving patient satisfaction scores by 30% in Marseille.</w:t>
      </w:r>
      <w:r>
        <w:br/>
      </w:r>
      <w:r>
        <w:t xml:space="preserve">- Partnered with local pharmacists and physical therapists to optimize multidisciplinary treatment plans.</w:t>
      </w:r>
    </w:p>
    <w:bookmarkEnd w:id="22"/>
    <w:bookmarkStart w:id="23" w:name="certifications"/>
    <w:p>
      <w:pPr>
        <w:pStyle w:val="Heading2"/>
      </w:pPr>
      <w:r>
        <w:t xml:space="preserve">Certifications</w:t>
      </w:r>
    </w:p>
    <w:p>
      <w:pPr>
        <w:numPr>
          <w:ilvl w:val="0"/>
          <w:numId w:val="1001"/>
        </w:numPr>
        <w:pStyle w:val="Compact"/>
      </w:pPr>
      <w:r>
        <w:rPr>
          <w:bCs/>
          <w:b/>
        </w:rPr>
        <w:t xml:space="preserve">French Medical License (Ordre National des Médecins)</w:t>
      </w:r>
      <w:r>
        <w:t xml:space="preserve">, 2011</w:t>
      </w:r>
    </w:p>
    <w:p>
      <w:pPr>
        <w:numPr>
          <w:ilvl w:val="0"/>
          <w:numId w:val="1001"/>
        </w:numPr>
        <w:pStyle w:val="Compact"/>
      </w:pPr>
      <w:r>
        <w:rPr>
          <w:bCs/>
          <w:b/>
        </w:rPr>
        <w:t xml:space="preserve">American Board of Surgery Certification</w:t>
      </w:r>
      <w:r>
        <w:t xml:space="preserve">, 2013</w:t>
      </w:r>
    </w:p>
    <w:p>
      <w:pPr>
        <w:numPr>
          <w:ilvl w:val="0"/>
          <w:numId w:val="1001"/>
        </w:numPr>
        <w:pStyle w:val="Compact"/>
      </w:pPr>
      <w:r>
        <w:rPr>
          <w:bCs/>
          <w:b/>
        </w:rPr>
        <w:t xml:space="preserve">European Society of Surgical Oncology (ESSO) Accreditation</w:t>
      </w:r>
      <w:r>
        <w:t xml:space="preserve">, 2016</w:t>
      </w:r>
    </w:p>
    <w:p>
      <w:pPr>
        <w:numPr>
          <w:ilvl w:val="0"/>
          <w:numId w:val="1001"/>
        </w:numPr>
        <w:pStyle w:val="Compact"/>
      </w:pPr>
      <w:r>
        <w:rPr>
          <w:bCs/>
          <w:b/>
        </w:rPr>
        <w:t xml:space="preserve">Advanced Trauma Life Support (ATLS) Provider</w:t>
      </w:r>
      <w:r>
        <w:t xml:space="preserve">, 2014</w:t>
      </w:r>
    </w:p>
    <w:bookmarkEnd w:id="23"/>
    <w:bookmarkStart w:id="24" w:name="skills"/>
    <w:p>
      <w:pPr>
        <w:pStyle w:val="Heading2"/>
      </w:pPr>
      <w:r>
        <w:t xml:space="preserve">Skills</w:t>
      </w:r>
    </w:p>
    <w:p>
      <w:pPr>
        <w:numPr>
          <w:ilvl w:val="0"/>
          <w:numId w:val="1002"/>
        </w:numPr>
        <w:pStyle w:val="Compact"/>
      </w:pPr>
      <w:r>
        <w:t xml:space="preserve">Expertise in laparoscopic and robotic-assisted surgeries.</w:t>
      </w:r>
    </w:p>
    <w:p>
      <w:pPr>
        <w:numPr>
          <w:ilvl w:val="0"/>
          <w:numId w:val="1002"/>
        </w:numPr>
        <w:pStyle w:val="Compact"/>
      </w:pPr>
      <w:r>
        <w:t xml:space="preserve">Strong proficiency in French, English, and basic Spanish for international patient communication.</w:t>
      </w:r>
    </w:p>
    <w:p>
      <w:pPr>
        <w:numPr>
          <w:ilvl w:val="0"/>
          <w:numId w:val="1002"/>
        </w:numPr>
        <w:pStyle w:val="Compact"/>
      </w:pPr>
      <w:r>
        <w:t xml:space="preserve">Certified in advanced cardiac life support (ACLS) and trauma management.</w:t>
      </w:r>
    </w:p>
    <w:p>
      <w:pPr>
        <w:numPr>
          <w:ilvl w:val="0"/>
          <w:numId w:val="1002"/>
        </w:numPr>
        <w:pStyle w:val="Compact"/>
      </w:pPr>
      <w:r>
        <w:t xml:space="preserve">Skilled in surgical robotics (da Vinci System) and 3D imaging technologies.</w:t>
      </w:r>
    </w:p>
    <w:p>
      <w:pPr>
        <w:numPr>
          <w:ilvl w:val="0"/>
          <w:numId w:val="1002"/>
        </w:numPr>
        <w:pStyle w:val="Compact"/>
      </w:pPr>
      <w:r>
        <w:t xml:space="preserve">Excellent leadership and team coordination abilities, with a focus on collaborative care models.</w:t>
      </w:r>
    </w:p>
    <w:bookmarkEnd w:id="24"/>
    <w:bookmarkStart w:id="25" w:name="languages"/>
    <w:p>
      <w:pPr>
        <w:pStyle w:val="Heading2"/>
      </w:pPr>
      <w:r>
        <w:t xml:space="preserve">Languages</w:t>
      </w:r>
    </w:p>
    <w:p>
      <w:pPr>
        <w:numPr>
          <w:ilvl w:val="0"/>
          <w:numId w:val="1003"/>
        </w:numPr>
        <w:pStyle w:val="Compact"/>
      </w:pPr>
      <w:r>
        <w:t xml:space="preserve">French – Native proficiency</w:t>
      </w:r>
    </w:p>
    <w:p>
      <w:pPr>
        <w:numPr>
          <w:ilvl w:val="0"/>
          <w:numId w:val="1003"/>
        </w:numPr>
        <w:pStyle w:val="Compact"/>
      </w:pPr>
      <w:r>
        <w:t xml:space="preserve">English – Fluent (IELTS 7.5)</w:t>
      </w:r>
    </w:p>
    <w:p>
      <w:pPr>
        <w:numPr>
          <w:ilvl w:val="0"/>
          <w:numId w:val="1003"/>
        </w:numPr>
        <w:pStyle w:val="Compact"/>
      </w:pPr>
      <w:r>
        <w:t xml:space="preserve">Spanish – Basic conversational</w:t>
      </w:r>
    </w:p>
    <w:bookmarkEnd w:id="25"/>
    <w:bookmarkStart w:id="26" w:name="professional-affiliations"/>
    <w:p>
      <w:pPr>
        <w:pStyle w:val="Heading2"/>
      </w:pPr>
      <w:r>
        <w:t xml:space="preserve">Professional Affiliations</w:t>
      </w:r>
    </w:p>
    <w:p>
      <w:pPr>
        <w:pStyle w:val="FirstParagraph"/>
      </w:pPr>
      <w:r>
        <w:rPr>
          <w:bCs/>
          <w:b/>
        </w:rPr>
        <w:t xml:space="preserve">Société Française de Chirurgie (SFC)</w:t>
      </w:r>
      <w:r>
        <w:br/>
      </w:r>
      <w:r>
        <w:t xml:space="preserve">Member since 2011, actively participating in regional conferences and workshops in France Marseille.</w:t>
      </w:r>
    </w:p>
    <w:p>
      <w:pPr>
        <w:pStyle w:val="BodyText"/>
      </w:pPr>
      <w:r>
        <w:rPr>
          <w:bCs/>
          <w:b/>
        </w:rPr>
        <w:t xml:space="preserve">International Society for Surgery (ISS)</w:t>
      </w:r>
      <w:r>
        <w:br/>
      </w:r>
      <w:r>
        <w:t xml:space="preserve">Invited speaker at the 2022 ISS Global Conference, discussing innovations in surgical care for Mediterranean regions.</w:t>
      </w:r>
    </w:p>
    <w:bookmarkEnd w:id="26"/>
    <w:bookmarkStart w:id="27" w:name="research-and-publications"/>
    <w:p>
      <w:pPr>
        <w:pStyle w:val="Heading2"/>
      </w:pPr>
      <w:r>
        <w:t xml:space="preserve">Research and Publications</w:t>
      </w:r>
    </w:p>
    <w:p>
      <w:pPr>
        <w:numPr>
          <w:ilvl w:val="0"/>
          <w:numId w:val="1004"/>
        </w:numPr>
        <w:pStyle w:val="Compact"/>
      </w:pPr>
      <w:r>
        <w:t xml:space="preserve">"Minimally Invasive Techniques in Orthopedic Surgery: A Marseille Perspective," *Journal of European Surgical Research*, 2018.</w:t>
      </w:r>
    </w:p>
    <w:p>
      <w:pPr>
        <w:numPr>
          <w:ilvl w:val="0"/>
          <w:numId w:val="1004"/>
        </w:numPr>
        <w:pStyle w:val="Compact"/>
      </w:pPr>
      <w:r>
        <w:t xml:space="preserve">"Surgical Outcomes in Coastal Populations: Lessons from France Marseille," *International Journal of Surgery*, 2020.</w:t>
      </w:r>
    </w:p>
    <w:p>
      <w:pPr>
        <w:numPr>
          <w:ilvl w:val="0"/>
          <w:numId w:val="1004"/>
        </w:numPr>
        <w:pStyle w:val="Compact"/>
      </w:pPr>
      <w:r>
        <w:t xml:space="preserve">Co-author of a chapter on trauma surgery in the textbook "Advanced Surgical Practices in Europe," published by Springer, 2019.</w:t>
      </w:r>
    </w:p>
    <w:bookmarkEnd w:id="27"/>
    <w:bookmarkStart w:id="28" w:name="community-engagement"/>
    <w:p>
      <w:pPr>
        <w:pStyle w:val="Heading2"/>
      </w:pPr>
      <w:r>
        <w:t xml:space="preserve">Community Engagement</w:t>
      </w:r>
    </w:p>
    <w:p>
      <w:pPr>
        <w:pStyle w:val="FirstParagraph"/>
      </w:pPr>
      <w:r>
        <w:rPr>
          <w:bCs/>
          <w:b/>
        </w:rPr>
        <w:t xml:space="preserve">Marseille Medical Outreach Program</w:t>
      </w:r>
      <w:r>
        <w:br/>
      </w:r>
      <w:r>
        <w:t xml:space="preserve">Volunteer surgeon for free clinics serving underserved populations in Marseille's outskirts. Provided over 500 procedures to low-income patients between 2018–2023.</w:t>
      </w:r>
    </w:p>
    <w:p>
      <w:pPr>
        <w:pStyle w:val="BodyText"/>
      </w:pPr>
      <w:r>
        <w:rPr>
          <w:bCs/>
          <w:b/>
        </w:rPr>
        <w:t xml:space="preserve">Local Surgical Training Workshops</w:t>
      </w:r>
      <w:r>
        <w:br/>
      </w:r>
      <w:r>
        <w:t xml:space="preserve">Organized monthly training sessions for medical students and residents in France Marseille, focusing on practical skills and ethical decision-making in surgery.</w:t>
      </w:r>
    </w:p>
    <w:bookmarkEnd w:id="28"/>
    <w:bookmarkStart w:id="29" w:name="additional-information"/>
    <w:p>
      <w:pPr>
        <w:pStyle w:val="Heading2"/>
      </w:pPr>
      <w:r>
        <w:t xml:space="preserve">Additional Information</w:t>
      </w:r>
    </w:p>
    <w:p>
      <w:pPr>
        <w:pStyle w:val="FirstParagraph"/>
      </w:pPr>
      <w:r>
        <w:rPr>
          <w:bCs/>
          <w:b/>
        </w:rPr>
        <w:t xml:space="preserve">Specializations:</w:t>
      </w:r>
      <w:r>
        <w:t xml:space="preserve"> </w:t>
      </w:r>
      <w:r>
        <w:t xml:space="preserve">General Surgery, Orthopedic Surgery, Minimally Invasive Procedures</w:t>
      </w:r>
      <w:r>
        <w:br/>
      </w:r>
      <w:r>
        <w:rPr>
          <w:bCs/>
          <w:b/>
        </w:rPr>
        <w:t xml:space="preserve">Current Location:</w:t>
      </w:r>
      <w:r>
        <w:t xml:space="preserve"> </w:t>
      </w:r>
      <w:r>
        <w:t xml:space="preserve">Marseille, France</w:t>
      </w:r>
      <w:r>
        <w:br/>
      </w:r>
      <w:r>
        <w:rPr>
          <w:bCs/>
          <w:b/>
        </w:rPr>
        <w:t xml:space="preserve">Contact Information:</w:t>
      </w:r>
      <w:r>
        <w:br/>
      </w:r>
      <w:r>
        <w:t xml:space="preserve">Email: surgeon.marseille@example.com</w:t>
      </w:r>
      <w:r>
        <w:br/>
      </w:r>
      <w:r>
        <w:t xml:space="preserve">Phone: +33 123 456 7890</w:t>
      </w:r>
    </w:p>
    <w:p>
      <w:pPr>
        <w:pStyle w:val="BodyText"/>
      </w:pPr>
      <w:r>
        <w:t xml:space="preserve">This resume is tailored for a Surgeon in France Marseille, emphasizing local expertise, cultural adaptability, and commitment to the region's healthcare needs. The content aligns with the standards of French medical institutions while highlighting global experience and innovation in surgical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France Marseille</dc:title>
  <dc:creator/>
  <dc:language>en</dc:language>
  <cp:keywords/>
  <dcterms:created xsi:type="dcterms:W3CDTF">2025-12-12T02:50:41Z</dcterms:created>
  <dcterms:modified xsi:type="dcterms:W3CDTF">2025-12-12T02:50:41Z</dcterms:modified>
</cp:coreProperties>
</file>

<file path=docProps/custom.xml><?xml version="1.0" encoding="utf-8"?>
<Properties xmlns="http://schemas.openxmlformats.org/officeDocument/2006/custom-properties" xmlns:vt="http://schemas.openxmlformats.org/officeDocument/2006/docPropsVTypes"/>
</file>